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F0" w:rsidRDefault="00AE09C7">
      <w:pPr>
        <w:tabs>
          <w:tab w:val="left" w:pos="2205"/>
        </w:tabs>
        <w:spacing w:before="60"/>
        <w:ind w:left="3896" w:right="332" w:hanging="3573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z w:val="28"/>
        </w:rPr>
        <w:tab/>
        <w:t>о создании условий для охраны здоровья обучающихся МБДОУ №</w:t>
      </w:r>
      <w:r>
        <w:rPr>
          <w:b/>
          <w:spacing w:val="-1"/>
          <w:sz w:val="28"/>
        </w:rPr>
        <w:t xml:space="preserve"> </w:t>
      </w:r>
      <w:r w:rsidR="00C53CD9">
        <w:rPr>
          <w:b/>
          <w:sz w:val="28"/>
        </w:rPr>
        <w:t>28</w:t>
      </w:r>
    </w:p>
    <w:p w:rsidR="00AE09C7" w:rsidRDefault="00AE09C7" w:rsidP="00AE09C7">
      <w:pPr>
        <w:pStyle w:val="a3"/>
        <w:spacing w:before="0" w:line="240" w:lineRule="atLeast"/>
        <w:ind w:left="0" w:firstLine="720"/>
      </w:pPr>
      <w:proofErr w:type="gramStart"/>
      <w:r>
        <w:t>В соответствии с Федеральным законом «Об образовании в Российской Федерации» от 29.12.2012г. № 273 – ФЗ, Приказом Министерства образования и науки Российской Федерации от 28.12.2010 года № 2106 «Об утверждении федеральных требований к образовательным учреж</w:t>
      </w:r>
      <w:r>
        <w:t>дениям в части охраны здоровья обучающихся, воспитанников» вся работа строится на принципах охраны жизни и здоровья детей в соответствии с СанПиН 2.4.1.3049-13.</w:t>
      </w:r>
      <w:proofErr w:type="gramEnd"/>
    </w:p>
    <w:p w:rsidR="00FB19F0" w:rsidRDefault="00AE09C7" w:rsidP="00AE09C7">
      <w:pPr>
        <w:pStyle w:val="a3"/>
        <w:spacing w:before="0" w:line="240" w:lineRule="atLeast"/>
        <w:ind w:left="0" w:firstLine="720"/>
      </w:pPr>
      <w:r>
        <w:t xml:space="preserve">   </w:t>
      </w:r>
      <w:r w:rsidR="00C53CD9">
        <w:t>В Муниципальном бюджетном дошкольном образовательном учреждении «Детский сад № 28» (далее ДОУ) б</w:t>
      </w:r>
      <w:r>
        <w:t>ольшое внимание уделяется созданию условий для сохранения и укрепления здоровья воспитанников.</w:t>
      </w:r>
      <w:r>
        <w:t xml:space="preserve"> </w:t>
      </w:r>
      <w:proofErr w:type="gramStart"/>
      <w:r>
        <w:t>Деятельность по сохранению и укреплению здоровья воспитанников осуществляется с учетом индивидуальных особенностей детей, путем оптимизации режима дня (все виды режима разработаны на основе требований СанПиН); осуществления профилактических мероприятий; к</w:t>
      </w:r>
      <w:r>
        <w:t>онтроля за физическим и психическим состоянием детей; проведении закаливающих процедур; обеспечения условий для успешной адаптации ребенка к детскому саду; формирование у детей и родителей мотивации к здоровому образу</w:t>
      </w:r>
      <w:r>
        <w:rPr>
          <w:spacing w:val="-9"/>
        </w:rPr>
        <w:t xml:space="preserve"> </w:t>
      </w:r>
      <w:r>
        <w:t>жизни.</w:t>
      </w:r>
      <w:proofErr w:type="gramEnd"/>
    </w:p>
    <w:p w:rsidR="00FB19F0" w:rsidRDefault="00AE09C7" w:rsidP="00AE09C7">
      <w:pPr>
        <w:pStyle w:val="a3"/>
        <w:spacing w:before="0" w:line="240" w:lineRule="atLeast"/>
        <w:ind w:left="0" w:firstLine="720"/>
      </w:pPr>
      <w:r>
        <w:t xml:space="preserve">Оздоровительная деятельность в </w:t>
      </w:r>
      <w:r>
        <w:t>ДОУ проводится на основе нормативно - правовых документов:</w:t>
      </w:r>
    </w:p>
    <w:p w:rsidR="00FB19F0" w:rsidRDefault="00AE09C7" w:rsidP="00AE09C7">
      <w:pPr>
        <w:pStyle w:val="a4"/>
        <w:numPr>
          <w:ilvl w:val="0"/>
          <w:numId w:val="1"/>
        </w:numPr>
        <w:tabs>
          <w:tab w:val="left" w:pos="266"/>
        </w:tabs>
        <w:spacing w:before="0" w:line="240" w:lineRule="atLeast"/>
        <w:ind w:left="0" w:firstLine="720"/>
        <w:jc w:val="both"/>
        <w:rPr>
          <w:sz w:val="28"/>
        </w:rPr>
      </w:pPr>
      <w:r>
        <w:rPr>
          <w:sz w:val="28"/>
        </w:rPr>
        <w:t>ФЗ № 52 «О санитарно-эпидемиологическом благополучии</w:t>
      </w:r>
      <w:r>
        <w:rPr>
          <w:spacing w:val="-16"/>
          <w:sz w:val="28"/>
        </w:rPr>
        <w:t xml:space="preserve"> </w:t>
      </w:r>
      <w:r>
        <w:rPr>
          <w:sz w:val="28"/>
        </w:rPr>
        <w:t>населения».</w:t>
      </w:r>
    </w:p>
    <w:p w:rsidR="00FB19F0" w:rsidRDefault="00AE09C7" w:rsidP="00AE09C7">
      <w:pPr>
        <w:pStyle w:val="a4"/>
        <w:numPr>
          <w:ilvl w:val="0"/>
          <w:numId w:val="1"/>
        </w:numPr>
        <w:tabs>
          <w:tab w:val="left" w:pos="424"/>
        </w:tabs>
        <w:spacing w:before="0" w:line="240" w:lineRule="atLeast"/>
        <w:ind w:left="0" w:firstLine="720"/>
        <w:jc w:val="both"/>
        <w:rPr>
          <w:sz w:val="28"/>
        </w:rPr>
      </w:pPr>
      <w:r>
        <w:rPr>
          <w:sz w:val="28"/>
        </w:rPr>
        <w:t>Санитарно-эпидемиологическими правилами и нормативами СанПиН 2.4.1.3049-13 «Санитарн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эпидемиологические требования к устройству, с</w:t>
      </w:r>
      <w:r>
        <w:rPr>
          <w:sz w:val="28"/>
        </w:rPr>
        <w:t>одержанию и организации режима работы дошкольных образовательных учреждений», утверждёнными постановлением Главного государственного санитарного врача Российской Федерации от 15 мая 2013 г. N</w:t>
      </w:r>
      <w:r>
        <w:rPr>
          <w:spacing w:val="-16"/>
          <w:sz w:val="28"/>
        </w:rPr>
        <w:t xml:space="preserve"> </w:t>
      </w:r>
      <w:r>
        <w:rPr>
          <w:sz w:val="28"/>
        </w:rPr>
        <w:t>26</w:t>
      </w:r>
    </w:p>
    <w:p w:rsidR="00FB19F0" w:rsidRDefault="00AE09C7" w:rsidP="00AE09C7">
      <w:pPr>
        <w:pStyle w:val="a3"/>
        <w:spacing w:before="0" w:line="240" w:lineRule="atLeast"/>
        <w:ind w:left="0" w:firstLine="720"/>
      </w:pPr>
      <w:r>
        <w:t>В ДОУ разработан и используется мониторинг состояния здоровья</w:t>
      </w:r>
      <w:r>
        <w:t xml:space="preserve"> воспитанников, что важно для своевременного выявления отклонений в их здоровье.</w:t>
      </w:r>
    </w:p>
    <w:p w:rsidR="00FB19F0" w:rsidRDefault="00AE09C7" w:rsidP="00AE09C7">
      <w:pPr>
        <w:pStyle w:val="a3"/>
        <w:spacing w:before="0" w:line="240" w:lineRule="atLeast"/>
        <w:ind w:left="0" w:firstLine="720"/>
      </w:pPr>
      <w:r>
        <w:t>Для всех возрастных групп разработан режим дня с учётом возрастных особенностей детей и специфики сезона (на тёплый и холодный период года). Для детей раннего возраста впервые</w:t>
      </w:r>
      <w:r>
        <w:t xml:space="preserve"> посещающих ДОУ специальный адаптационный режим. Также имеется гибкий режим дня на холодный период года. Изучение состояния физического здоровья детей осуществляется медицинской</w:t>
      </w:r>
      <w:r>
        <w:rPr>
          <w:spacing w:val="-3"/>
        </w:rPr>
        <w:t xml:space="preserve"> </w:t>
      </w:r>
      <w:r>
        <w:t>сестрой.</w:t>
      </w:r>
    </w:p>
    <w:p w:rsidR="00FB19F0" w:rsidRDefault="00AE09C7" w:rsidP="00AE09C7">
      <w:pPr>
        <w:pStyle w:val="a3"/>
        <w:spacing w:before="0" w:line="240" w:lineRule="atLeast"/>
        <w:ind w:left="0" w:firstLine="720"/>
      </w:pPr>
      <w:r>
        <w:t xml:space="preserve">Для занятий с детьми в </w:t>
      </w:r>
      <w:r>
        <w:t xml:space="preserve"> группах имеются спортивные уголки, достаточное количество разнообразного спортивно-игрового оборудования. В реализации физкультурных занятий воспитатели осуществляют индивидуальный подход к каждому воспитаннику, следят за самочувствием, стремятся пр</w:t>
      </w:r>
      <w:r>
        <w:t>обудить у детей интерес к занятиям, используют игровые</w:t>
      </w:r>
      <w:r>
        <w:rPr>
          <w:spacing w:val="-7"/>
        </w:rPr>
        <w:t xml:space="preserve"> </w:t>
      </w:r>
      <w:r>
        <w:t>образы.</w:t>
      </w:r>
    </w:p>
    <w:p w:rsidR="00FB19F0" w:rsidRDefault="00AE09C7" w:rsidP="00AE09C7">
      <w:pPr>
        <w:pStyle w:val="a3"/>
        <w:spacing w:before="0" w:line="240" w:lineRule="atLeast"/>
        <w:ind w:left="0" w:firstLine="720"/>
      </w:pPr>
      <w:r>
        <w:t>В МБДОУ составлен «Режим двигательной активности детей», который включает в себя:</w:t>
      </w:r>
    </w:p>
    <w:p w:rsidR="00FB19F0" w:rsidRDefault="00FB19F0">
      <w:pPr>
        <w:sectPr w:rsidR="00FB19F0">
          <w:type w:val="continuous"/>
          <w:pgSz w:w="11910" w:h="16840"/>
          <w:pgMar w:top="640" w:right="740" w:bottom="280" w:left="1600" w:header="720" w:footer="720" w:gutter="0"/>
          <w:cols w:space="720"/>
        </w:sectPr>
      </w:pPr>
    </w:p>
    <w:p w:rsidR="00FB19F0" w:rsidRDefault="00AE09C7">
      <w:pPr>
        <w:pStyle w:val="a4"/>
        <w:numPr>
          <w:ilvl w:val="0"/>
          <w:numId w:val="1"/>
        </w:numPr>
        <w:tabs>
          <w:tab w:val="left" w:pos="266"/>
        </w:tabs>
        <w:spacing w:before="77"/>
        <w:ind w:left="265" w:hanging="165"/>
        <w:rPr>
          <w:sz w:val="28"/>
        </w:rPr>
      </w:pPr>
      <w:r>
        <w:rPr>
          <w:sz w:val="28"/>
        </w:rPr>
        <w:lastRenderedPageBreak/>
        <w:t>утреннюю гимнастику в зале и на</w:t>
      </w:r>
      <w:r>
        <w:rPr>
          <w:spacing w:val="-5"/>
          <w:sz w:val="28"/>
        </w:rPr>
        <w:t xml:space="preserve"> </w:t>
      </w:r>
      <w:r>
        <w:rPr>
          <w:sz w:val="28"/>
        </w:rPr>
        <w:t>улице;</w:t>
      </w:r>
    </w:p>
    <w:p w:rsidR="00FB19F0" w:rsidRDefault="00AE09C7">
      <w:pPr>
        <w:pStyle w:val="a3"/>
        <w:spacing w:before="149"/>
        <w:jc w:val="left"/>
      </w:pPr>
      <w:r>
        <w:t>-физкультурные занятия в помещении и на свежем воздухе;</w:t>
      </w:r>
    </w:p>
    <w:p w:rsidR="00FB19F0" w:rsidRDefault="00AE09C7">
      <w:pPr>
        <w:pStyle w:val="a3"/>
        <w:spacing w:before="151"/>
        <w:jc w:val="left"/>
      </w:pPr>
      <w:r>
        <w:t>-гимнастику пробуждения;</w:t>
      </w:r>
    </w:p>
    <w:p w:rsidR="00FB19F0" w:rsidRDefault="00AE09C7">
      <w:pPr>
        <w:pStyle w:val="a4"/>
        <w:numPr>
          <w:ilvl w:val="0"/>
          <w:numId w:val="1"/>
        </w:numPr>
        <w:tabs>
          <w:tab w:val="left" w:pos="266"/>
        </w:tabs>
        <w:ind w:left="265" w:hanging="165"/>
        <w:rPr>
          <w:sz w:val="28"/>
        </w:rPr>
      </w:pP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FB19F0" w:rsidRDefault="00AE09C7">
      <w:pPr>
        <w:pStyle w:val="a4"/>
        <w:numPr>
          <w:ilvl w:val="0"/>
          <w:numId w:val="1"/>
        </w:numPr>
        <w:tabs>
          <w:tab w:val="left" w:pos="266"/>
        </w:tabs>
        <w:ind w:left="265" w:hanging="165"/>
        <w:rPr>
          <w:sz w:val="28"/>
        </w:rPr>
      </w:pP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FB19F0" w:rsidRDefault="00AE09C7">
      <w:pPr>
        <w:pStyle w:val="a4"/>
        <w:numPr>
          <w:ilvl w:val="0"/>
          <w:numId w:val="1"/>
        </w:numPr>
        <w:tabs>
          <w:tab w:val="left" w:pos="266"/>
        </w:tabs>
        <w:spacing w:before="151"/>
        <w:ind w:left="265" w:hanging="165"/>
        <w:rPr>
          <w:sz w:val="28"/>
        </w:rPr>
      </w:pPr>
      <w:r>
        <w:rPr>
          <w:sz w:val="28"/>
        </w:rPr>
        <w:t>спортивные упражнения 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прогулке;</w:t>
      </w:r>
    </w:p>
    <w:p w:rsidR="00FB19F0" w:rsidRDefault="00AE09C7">
      <w:pPr>
        <w:pStyle w:val="a4"/>
        <w:numPr>
          <w:ilvl w:val="0"/>
          <w:numId w:val="1"/>
        </w:numPr>
        <w:tabs>
          <w:tab w:val="left" w:pos="266"/>
        </w:tabs>
        <w:spacing w:before="149"/>
        <w:ind w:left="265" w:hanging="165"/>
        <w:rPr>
          <w:sz w:val="28"/>
        </w:rPr>
      </w:pPr>
      <w:r>
        <w:rPr>
          <w:sz w:val="28"/>
        </w:rPr>
        <w:t>физкультурные упражнения 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прогулке;</w:t>
      </w:r>
    </w:p>
    <w:p w:rsidR="00FB19F0" w:rsidRDefault="00AE09C7">
      <w:pPr>
        <w:pStyle w:val="a4"/>
        <w:numPr>
          <w:ilvl w:val="0"/>
          <w:numId w:val="1"/>
        </w:numPr>
        <w:tabs>
          <w:tab w:val="left" w:pos="266"/>
        </w:tabs>
        <w:ind w:left="265" w:hanging="165"/>
        <w:rPr>
          <w:sz w:val="28"/>
        </w:rPr>
      </w:pPr>
      <w:r>
        <w:rPr>
          <w:sz w:val="28"/>
        </w:rPr>
        <w:t>музыкальные занятия (часть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занятия);</w:t>
      </w:r>
    </w:p>
    <w:p w:rsidR="00FB19F0" w:rsidRDefault="00AE09C7">
      <w:pPr>
        <w:pStyle w:val="a4"/>
        <w:numPr>
          <w:ilvl w:val="0"/>
          <w:numId w:val="1"/>
        </w:numPr>
        <w:tabs>
          <w:tab w:val="left" w:pos="266"/>
        </w:tabs>
        <w:spacing w:before="151"/>
        <w:ind w:left="265" w:hanging="165"/>
        <w:rPr>
          <w:sz w:val="28"/>
        </w:rPr>
      </w:pPr>
      <w:r>
        <w:rPr>
          <w:sz w:val="28"/>
        </w:rPr>
        <w:t>двигательные игры под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музыку;</w:t>
      </w:r>
    </w:p>
    <w:p w:rsidR="00FB19F0" w:rsidRDefault="00AE09C7">
      <w:pPr>
        <w:pStyle w:val="a4"/>
        <w:numPr>
          <w:ilvl w:val="0"/>
          <w:numId w:val="1"/>
        </w:numPr>
        <w:tabs>
          <w:tab w:val="left" w:pos="266"/>
        </w:tabs>
        <w:spacing w:before="149"/>
        <w:ind w:left="265" w:hanging="165"/>
        <w:rPr>
          <w:sz w:val="28"/>
        </w:rPr>
      </w:pPr>
      <w:r>
        <w:rPr>
          <w:sz w:val="28"/>
        </w:rPr>
        <w:t>спортивные 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развлечения;</w:t>
      </w:r>
    </w:p>
    <w:p w:rsidR="00FB19F0" w:rsidRDefault="00AE09C7">
      <w:pPr>
        <w:pStyle w:val="a4"/>
        <w:numPr>
          <w:ilvl w:val="0"/>
          <w:numId w:val="1"/>
        </w:numPr>
        <w:tabs>
          <w:tab w:val="left" w:pos="266"/>
        </w:tabs>
        <w:ind w:left="265" w:hanging="165"/>
        <w:rPr>
          <w:sz w:val="28"/>
        </w:rPr>
      </w:pPr>
      <w:r>
        <w:rPr>
          <w:sz w:val="28"/>
        </w:rPr>
        <w:t>«Дни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здоровья»;</w:t>
      </w:r>
    </w:p>
    <w:p w:rsidR="00FB19F0" w:rsidRDefault="00AE09C7">
      <w:pPr>
        <w:pStyle w:val="a4"/>
        <w:numPr>
          <w:ilvl w:val="0"/>
          <w:numId w:val="1"/>
        </w:numPr>
        <w:tabs>
          <w:tab w:val="left" w:pos="266"/>
        </w:tabs>
        <w:spacing w:before="151"/>
        <w:ind w:left="265" w:hanging="165"/>
        <w:rPr>
          <w:sz w:val="28"/>
        </w:rPr>
      </w:pPr>
      <w:r>
        <w:rPr>
          <w:sz w:val="28"/>
        </w:rPr>
        <w:t>«Недели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здоровья»;</w:t>
      </w:r>
    </w:p>
    <w:p w:rsidR="00FB19F0" w:rsidRDefault="00AE09C7">
      <w:pPr>
        <w:pStyle w:val="a4"/>
        <w:numPr>
          <w:ilvl w:val="0"/>
          <w:numId w:val="1"/>
        </w:numPr>
        <w:tabs>
          <w:tab w:val="left" w:pos="266"/>
        </w:tabs>
        <w:spacing w:before="149"/>
        <w:ind w:left="265" w:hanging="165"/>
        <w:rPr>
          <w:sz w:val="28"/>
        </w:rPr>
      </w:pPr>
      <w:r>
        <w:rPr>
          <w:sz w:val="28"/>
        </w:rPr>
        <w:t>самостоятельную двигательную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активность.</w:t>
      </w:r>
    </w:p>
    <w:p w:rsidR="00FB19F0" w:rsidRDefault="00AE09C7" w:rsidP="00AE09C7">
      <w:pPr>
        <w:pStyle w:val="a3"/>
        <w:spacing w:before="0" w:line="240" w:lineRule="atLeast"/>
        <w:ind w:left="0" w:firstLine="720"/>
      </w:pPr>
      <w:r>
        <w:t>Всю оздоровительную работу с детьми в ДОУ проводят воспитатели под контролем и по рекомендациям медицинской сестры.</w:t>
      </w:r>
    </w:p>
    <w:p w:rsidR="00FB19F0" w:rsidRDefault="00AE09C7" w:rsidP="00AE09C7">
      <w:pPr>
        <w:pStyle w:val="a3"/>
        <w:spacing w:before="0" w:line="240" w:lineRule="atLeast"/>
        <w:ind w:left="0" w:firstLine="720"/>
      </w:pPr>
      <w:r>
        <w:t>С целью просветительской работы, методической поддержки педагогов ДОУ в дошкольном учреждении имеется информационно-наглядный материал, научно-методическая литература, периодические издания, картотеки (подвижные игры, хороводные игры, пальчиковая гимнастик</w:t>
      </w:r>
      <w:r>
        <w:t>а, комплексы утренней гимнастики и др.)</w:t>
      </w:r>
    </w:p>
    <w:p w:rsidR="00FB19F0" w:rsidRDefault="00AE09C7" w:rsidP="00AE09C7">
      <w:pPr>
        <w:pStyle w:val="a3"/>
        <w:spacing w:before="0" w:line="240" w:lineRule="atLeast"/>
        <w:ind w:left="0" w:firstLine="720"/>
      </w:pPr>
      <w:r>
        <w:t>Для выполнения требований к рациональной организации образовательного процесса в основную образовательную программу МБДОУ включена образовательная область «Физическое развитие». Организация образовательной деятельнос</w:t>
      </w:r>
      <w:r>
        <w:t>ти осуществляется в соответствии с учебным планом, в котором четко прописаны объем недельной образовательной нагрузки, продолжительность непосредственно образовательной деятельности и продолжительность каникул, время, отведенное на самостоятельную деятельн</w:t>
      </w:r>
      <w:r>
        <w:t xml:space="preserve">ость и на отдых. При организации образовательного процесса учитываются индивидуальные особенности и здоровье каждого ребенка. В ДОУ создан психологически комфортный микроклимат: педагогами обеспечивается положительная эмоциональная мотивация воспитанников </w:t>
      </w:r>
      <w:r>
        <w:t>во всех видах детской деятельности; личностн</w:t>
      </w:r>
      <w:proofErr w:type="gramStart"/>
      <w:r>
        <w:t>о-</w:t>
      </w:r>
      <w:proofErr w:type="gramEnd"/>
      <w:r>
        <w:t xml:space="preserve"> ориентированный стиль взаимодействия педагогов, специалистов с детьми на основе сотрудничества, уважения личности ребенка; созданы уголки психологической разгрузки, уголки</w:t>
      </w:r>
      <w:r>
        <w:rPr>
          <w:spacing w:val="-4"/>
        </w:rPr>
        <w:t xml:space="preserve"> </w:t>
      </w:r>
      <w:r>
        <w:t>уединения.</w:t>
      </w:r>
    </w:p>
    <w:p w:rsidR="00FB19F0" w:rsidRDefault="00AE09C7" w:rsidP="00AE09C7">
      <w:pPr>
        <w:pStyle w:val="a3"/>
        <w:spacing w:before="0" w:line="240" w:lineRule="atLeast"/>
        <w:ind w:left="0" w:firstLine="720"/>
      </w:pPr>
      <w:r>
        <w:t>Требования к организации ф</w:t>
      </w:r>
      <w:r>
        <w:t>изкультурно-оздоровительной деятельности и спортивно-массовой работе направлены на организацию физкультурн</w:t>
      </w:r>
      <w:proofErr w:type="gramStart"/>
      <w:r>
        <w:t>о-</w:t>
      </w:r>
      <w:proofErr w:type="gramEnd"/>
      <w:r>
        <w:t xml:space="preserve"> оздоровительной работы с обучающимися всех групп. НОД по образовательным направлениям «Физическая культура», «Формирование</w:t>
      </w:r>
    </w:p>
    <w:p w:rsidR="00FB19F0" w:rsidRDefault="00FB19F0" w:rsidP="00AE09C7">
      <w:pPr>
        <w:spacing w:line="240" w:lineRule="atLeast"/>
        <w:ind w:firstLine="720"/>
        <w:sectPr w:rsidR="00FB19F0">
          <w:pgSz w:w="11910" w:h="16840"/>
          <w:pgMar w:top="620" w:right="740" w:bottom="280" w:left="1600" w:header="720" w:footer="720" w:gutter="0"/>
          <w:cols w:space="720"/>
        </w:sectPr>
      </w:pPr>
    </w:p>
    <w:p w:rsidR="00FB19F0" w:rsidRDefault="00AE09C7" w:rsidP="00AE09C7">
      <w:pPr>
        <w:pStyle w:val="a3"/>
        <w:spacing w:before="0" w:line="240" w:lineRule="atLeast"/>
        <w:ind w:left="0" w:firstLine="720"/>
        <w:jc w:val="left"/>
      </w:pPr>
      <w:r>
        <w:lastRenderedPageBreak/>
        <w:t>начальных представлений о здоровом образе жизни» проводится на основе образовательной программы ДОУ.</w:t>
      </w:r>
    </w:p>
    <w:p w:rsidR="00FB19F0" w:rsidRDefault="00AE09C7" w:rsidP="00AE09C7">
      <w:pPr>
        <w:pStyle w:val="a3"/>
        <w:spacing w:before="0" w:line="240" w:lineRule="atLeast"/>
        <w:ind w:left="0" w:firstLine="720"/>
      </w:pPr>
      <w:r>
        <w:t>В образовательном процессе используются комплексы упражнений для снижения нервно-эмоционального напряжения, утомления зрительного анализатора, устранения г</w:t>
      </w:r>
      <w:r>
        <w:t>иподинамии: физкультминутки, динамические паузы, релаксация, гимнастика для глаз, пальчиковая гимнастика, дыхательная гимнастика, игры разной подвижности, способствующие повышению двигательной активности.</w:t>
      </w:r>
    </w:p>
    <w:p w:rsidR="00FB19F0" w:rsidRDefault="00AE09C7" w:rsidP="00AE09C7">
      <w:pPr>
        <w:pStyle w:val="a3"/>
        <w:spacing w:before="0" w:line="240" w:lineRule="atLeast"/>
        <w:ind w:left="0" w:firstLine="720"/>
      </w:pPr>
      <w:r>
        <w:t>В ДОУ проводятся физкультурные и спортивные меропри</w:t>
      </w:r>
      <w:r>
        <w:t xml:space="preserve">ятия с воспитанниками (в соответствии с годовым планом деятельности учреждения). </w:t>
      </w:r>
      <w:proofErr w:type="gramStart"/>
      <w:r>
        <w:t>Особое внимание уделяется участию обучающихся в совместных со школой физкультурных и спортивных мероприятиях:</w:t>
      </w:r>
      <w:proofErr w:type="gramEnd"/>
      <w:r>
        <w:t xml:space="preserve"> «Папа, мама, я – спортивная семья</w:t>
      </w:r>
      <w:r w:rsidR="00C53CD9">
        <w:t>», спартакиады и т.д</w:t>
      </w:r>
      <w:proofErr w:type="gramStart"/>
      <w:r w:rsidR="00C53CD9">
        <w:t>.</w:t>
      </w:r>
      <w:r>
        <w:t>.</w:t>
      </w:r>
      <w:proofErr w:type="gramEnd"/>
    </w:p>
    <w:p w:rsidR="00FB19F0" w:rsidRDefault="00AE09C7" w:rsidP="00AE09C7">
      <w:pPr>
        <w:pStyle w:val="a3"/>
        <w:spacing w:before="0" w:line="240" w:lineRule="atLeast"/>
        <w:ind w:left="0" w:firstLine="720"/>
      </w:pPr>
      <w:r>
        <w:t>В соответствии с требованиями к организации системы просветительской и методической работы с участниками образовательного процесса по вопросам здорового и безопасного образа жизни особое внимание уделяется взаимодействию образовательного учреждения с ро</w:t>
      </w:r>
      <w:r>
        <w:t>дителями по вопросам сохранения и укрепления здоровья обучающихся, профилактики у них вредных привычек, формирования безопасного образа жизни. Периодически выпускаются буклеты, памятки, оформляются папк</w:t>
      </w:r>
      <w:proofErr w:type="gramStart"/>
      <w:r>
        <w:t>и-</w:t>
      </w:r>
      <w:proofErr w:type="gramEnd"/>
      <w:r>
        <w:t xml:space="preserve"> передвижки, пополняются информационные стенды, роди</w:t>
      </w:r>
      <w:r>
        <w:t>тельские уголки с информацией о проблеме сохранения здоровья, организации и ведении здорового образа жизни.</w:t>
      </w:r>
      <w:bookmarkStart w:id="0" w:name="_GoBack"/>
      <w:bookmarkEnd w:id="0"/>
    </w:p>
    <w:sectPr w:rsidR="00FB19F0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F3895"/>
    <w:multiLevelType w:val="hybridMultilevel"/>
    <w:tmpl w:val="F49ED534"/>
    <w:lvl w:ilvl="0" w:tplc="ED00DDE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0F8C6CA">
      <w:numFmt w:val="bullet"/>
      <w:lvlText w:val="•"/>
      <w:lvlJc w:val="left"/>
      <w:pPr>
        <w:ind w:left="1046" w:hanging="164"/>
      </w:pPr>
      <w:rPr>
        <w:rFonts w:hint="default"/>
        <w:lang w:val="ru-RU" w:eastAsia="ru-RU" w:bidi="ru-RU"/>
      </w:rPr>
    </w:lvl>
    <w:lvl w:ilvl="2" w:tplc="DC205B0C">
      <w:numFmt w:val="bullet"/>
      <w:lvlText w:val="•"/>
      <w:lvlJc w:val="left"/>
      <w:pPr>
        <w:ind w:left="1993" w:hanging="164"/>
      </w:pPr>
      <w:rPr>
        <w:rFonts w:hint="default"/>
        <w:lang w:val="ru-RU" w:eastAsia="ru-RU" w:bidi="ru-RU"/>
      </w:rPr>
    </w:lvl>
    <w:lvl w:ilvl="3" w:tplc="399C7A60">
      <w:numFmt w:val="bullet"/>
      <w:lvlText w:val="•"/>
      <w:lvlJc w:val="left"/>
      <w:pPr>
        <w:ind w:left="2939" w:hanging="164"/>
      </w:pPr>
      <w:rPr>
        <w:rFonts w:hint="default"/>
        <w:lang w:val="ru-RU" w:eastAsia="ru-RU" w:bidi="ru-RU"/>
      </w:rPr>
    </w:lvl>
    <w:lvl w:ilvl="4" w:tplc="31E8E0B4">
      <w:numFmt w:val="bullet"/>
      <w:lvlText w:val="•"/>
      <w:lvlJc w:val="left"/>
      <w:pPr>
        <w:ind w:left="3886" w:hanging="164"/>
      </w:pPr>
      <w:rPr>
        <w:rFonts w:hint="default"/>
        <w:lang w:val="ru-RU" w:eastAsia="ru-RU" w:bidi="ru-RU"/>
      </w:rPr>
    </w:lvl>
    <w:lvl w:ilvl="5" w:tplc="1458C0F6">
      <w:numFmt w:val="bullet"/>
      <w:lvlText w:val="•"/>
      <w:lvlJc w:val="left"/>
      <w:pPr>
        <w:ind w:left="4833" w:hanging="164"/>
      </w:pPr>
      <w:rPr>
        <w:rFonts w:hint="default"/>
        <w:lang w:val="ru-RU" w:eastAsia="ru-RU" w:bidi="ru-RU"/>
      </w:rPr>
    </w:lvl>
    <w:lvl w:ilvl="6" w:tplc="3708870E">
      <w:numFmt w:val="bullet"/>
      <w:lvlText w:val="•"/>
      <w:lvlJc w:val="left"/>
      <w:pPr>
        <w:ind w:left="5779" w:hanging="164"/>
      </w:pPr>
      <w:rPr>
        <w:rFonts w:hint="default"/>
        <w:lang w:val="ru-RU" w:eastAsia="ru-RU" w:bidi="ru-RU"/>
      </w:rPr>
    </w:lvl>
    <w:lvl w:ilvl="7" w:tplc="89609676">
      <w:numFmt w:val="bullet"/>
      <w:lvlText w:val="•"/>
      <w:lvlJc w:val="left"/>
      <w:pPr>
        <w:ind w:left="6726" w:hanging="164"/>
      </w:pPr>
      <w:rPr>
        <w:rFonts w:hint="default"/>
        <w:lang w:val="ru-RU" w:eastAsia="ru-RU" w:bidi="ru-RU"/>
      </w:rPr>
    </w:lvl>
    <w:lvl w:ilvl="8" w:tplc="AC441DB6">
      <w:numFmt w:val="bullet"/>
      <w:lvlText w:val="•"/>
      <w:lvlJc w:val="left"/>
      <w:pPr>
        <w:ind w:left="7673" w:hanging="1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9F0"/>
    <w:rsid w:val="00AE09C7"/>
    <w:rsid w:val="00C53CD9"/>
    <w:rsid w:val="00FB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0"/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0"/>
      <w:ind w:left="265" w:hanging="16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 о создании условий для охраны здоровья обучающихся МДОБУ «Солнышко» с</vt:lpstr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 о создании условий для охраны здоровья обучающихся МДОБУ «Солнышко» с</dc:title>
  <dc:creator>User</dc:creator>
  <cp:lastModifiedBy>User</cp:lastModifiedBy>
  <cp:revision>2</cp:revision>
  <dcterms:created xsi:type="dcterms:W3CDTF">2020-04-24T11:37:00Z</dcterms:created>
  <dcterms:modified xsi:type="dcterms:W3CDTF">2020-04-24T11:50:00Z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2020-04-24T00:00:00Z</vt:filetime>
  </property>
</Properties>
</file>