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Зарегистрировано в Минюсте России 12 мая 2014 г. N 32220</w:t>
      </w:r>
    </w:p>
    <w:p w:rsidR="00621E34" w:rsidRPr="00621E34" w:rsidRDefault="00F03DAE" w:rsidP="00621E34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999" stroked="f"/>
        </w:pict>
      </w:r>
    </w:p>
    <w:p w:rsidR="00621E34" w:rsidRPr="00621E34" w:rsidRDefault="00621E34" w:rsidP="00621E3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gramStart"/>
      <w:r w:rsidRPr="00621E3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МИНИСТЕРСТВО ОБРАЗОВАНИЯ И НАУКИ РОССИЙСКОЙ ФЕДЕРАЦИИ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621E3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ПРИКАЗ</w:t>
      </w:r>
      <w:r w:rsidR="00F03DA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bookmarkStart w:id="0" w:name="_GoBack"/>
      <w:proofErr w:type="gramEnd"/>
      <w:r w:rsidRPr="00621E3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от 8 апреля 2014 г. N 293</w:t>
      </w:r>
      <w:bookmarkEnd w:id="0"/>
      <w:proofErr w:type="gramStart"/>
      <w:r w:rsidR="00F03DA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621E3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ОБ УТВЕРЖДЕНИИ ПОРЯДКА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621E3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ПРИЕМА НА ОБУЧЕНИЕ ПО ОБРАЗОВАТЕЛЬНЫМ ПРОГРАММАМДОШКОЛЬНОГО ОБРАЗОВАНИЯ</w:t>
      </w:r>
      <w:proofErr w:type="gramEnd"/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</w:t>
      </w:r>
      <w:hyperlink r:id="rId5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частью 8 статьи 55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</w:t>
      </w: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2014, N 6, ст. 562, ст. 566) и </w:t>
      </w:r>
      <w:hyperlink r:id="rId6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подпунктом 5.2.30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</w:t>
      </w:r>
      <w:proofErr w:type="gramEnd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6, ст. 582), приказываю:</w:t>
      </w:r>
      <w:proofErr w:type="gramEnd"/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прилагаемый </w:t>
      </w:r>
      <w:hyperlink r:id="rId7" w:anchor="p30" w:tooltip="Ссылка на текущий документ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Порядок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приема на </w:t>
      </w: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обучение по</w:t>
      </w:r>
      <w:proofErr w:type="gramEnd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образовательным программам дошкольного образования.</w:t>
      </w:r>
    </w:p>
    <w:p w:rsidR="00621E34" w:rsidRPr="00621E34" w:rsidRDefault="00621E34" w:rsidP="00621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</w:t>
      </w:r>
    </w:p>
    <w:p w:rsidR="00621E34" w:rsidRPr="00621E34" w:rsidRDefault="00621E34" w:rsidP="00621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Д.В.ЛИВАНОВ</w:t>
      </w:r>
    </w:p>
    <w:p w:rsidR="00621E34" w:rsidRPr="00621E34" w:rsidRDefault="00621E34" w:rsidP="00621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621E34" w:rsidRPr="00621E34" w:rsidRDefault="00621E34" w:rsidP="00621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621E34" w:rsidRPr="00621E34" w:rsidRDefault="00621E34" w:rsidP="00621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приказом Министерства образования</w:t>
      </w:r>
    </w:p>
    <w:p w:rsidR="00621E34" w:rsidRPr="00621E34" w:rsidRDefault="00621E34" w:rsidP="00621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науки Российской Федерации</w:t>
      </w:r>
    </w:p>
    <w:p w:rsidR="00621E34" w:rsidRPr="00621E34" w:rsidRDefault="00621E34" w:rsidP="00621E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8 апреля 2014 г. N 293</w:t>
      </w:r>
    </w:p>
    <w:p w:rsidR="00621E34" w:rsidRPr="00621E34" w:rsidRDefault="00621E34" w:rsidP="00621E3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21E3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ПОРЯДОК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621E3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ПРИЕМА НА </w:t>
      </w:r>
      <w:proofErr w:type="gramStart"/>
      <w:r w:rsidRPr="00621E3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ОБУЧЕНИЕ ПО</w:t>
      </w:r>
      <w:proofErr w:type="gramEnd"/>
      <w:r w:rsidRPr="00621E3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ОБРАЗОВАТЕЛЬНЫМ ПРОГРАММАМ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621E3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ДОШКОЛЬНОГО ОБРАЗОВАНИЯ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Настоящий Порядок приема на </w:t>
      </w: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обучение по</w:t>
      </w:r>
      <w:proofErr w:type="gramEnd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 </w:t>
      </w:r>
      <w:hyperlink r:id="rId8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законом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29 декабря 2012 г. N 273-ФЗ "Об образовании в Российской Федерации" (Собрание законодательства Российской Федерации, 2012, N 53, ст. 7598</w:t>
      </w:r>
      <w:proofErr w:type="gramEnd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2013, N 19, ст. 2326; N 23, ст. 2878; N 27, ст. 3462; N 30, ст. 4036; N 48, ст. 6165; 2014, N 6, ст. 562, ст. 566) и настоящим Порядком.</w:t>
      </w:r>
      <w:proofErr w:type="gramEnd"/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  <w:proofErr w:type="gramEnd"/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 </w:t>
      </w:r>
      <w:hyperlink r:id="rId9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Часть 9 статьи 55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Федерального закона от 29 декабря 2012 г. N 273-ФЗ "Об образовании в Российской Федерации" (Собрание законодательства Российской </w:t>
      </w: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Федерации, 2012, N 53, ст. 7598; 2013, N 19, ст. 2326; N 23, ст. 2878; N 27, ст. 3462; N 30, ст. 4036; N 48, ст. 6165; 2014, N 6, ст. 562, ст. 566).</w:t>
      </w:r>
      <w:proofErr w:type="gramEnd"/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Прием граждан на </w:t>
      </w: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обучение по</w:t>
      </w:r>
      <w:proofErr w:type="gramEnd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&lt;1&gt;.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  <w:proofErr w:type="gramEnd"/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 </w:t>
      </w:r>
      <w:hyperlink r:id="rId10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Части 2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hyperlink r:id="rId11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3 статьи 67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2014, N 6, ст. 562, ст. 566).</w:t>
      </w:r>
      <w:proofErr w:type="gramEnd"/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 &lt;1&gt;.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 </w:t>
      </w:r>
      <w:hyperlink r:id="rId12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Часть 2 статьи 9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</w:t>
      </w: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13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статьей 88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</w:t>
      </w:r>
      <w:proofErr w:type="gramEnd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23, ст. 2878; N 27, ст. 3462; N 30, ст. 4036; N 48, ст. 6165; 2014, N 6, ст. 562, ст. 566).</w:t>
      </w:r>
      <w:proofErr w:type="gramEnd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отсутствия мест в государственной или муниципальной образовательной организации родители </w:t>
      </w:r>
      <w:hyperlink r:id="rId14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(законные представители)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&lt;1&gt;.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 </w:t>
      </w:r>
      <w:hyperlink r:id="rId15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Часть 4 статьи 67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&lt;1&gt;.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--------------------------------</w:t>
      </w:r>
      <w:proofErr w:type="gramEnd"/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 </w:t>
      </w:r>
      <w:hyperlink r:id="rId16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Часть 2 статьи 55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&lt;1&gt; (далее - распорядительный акт о закрепленной территории).</w:t>
      </w:r>
      <w:proofErr w:type="gramEnd"/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</w:t>
      </w: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&gt; Д</w:t>
      </w:r>
      <w:proofErr w:type="gramEnd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 распорядительных актов о закрепленной территории, издаваемых в 2014 году, срок издания - не позднее 1 мая.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 </w:t>
      </w:r>
      <w:hyperlink r:id="rId17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(законных представителей)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  <w:proofErr w:type="gramEnd"/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 </w:t>
      </w:r>
      <w:hyperlink r:id="rId18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Пункт 2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</w:t>
      </w:r>
      <w:proofErr w:type="gramEnd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52, ст. 6626; 2010, N 37, ст. 4777; 2012, N 2, ст. 375).</w:t>
      </w:r>
      <w:proofErr w:type="gramEnd"/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 </w:t>
      </w: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в образовательную организацию осуществляется по личному заявлению родителя (законного представителя) ребенка при предъявлении оригинала </w:t>
      </w:r>
      <w:hyperlink r:id="rId19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документа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20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статьей 10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Федерации, 2002, N 30, ст. 3032).</w:t>
      </w:r>
      <w:proofErr w:type="gramEnd"/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заявлении родителями </w:t>
      </w:r>
      <w:hyperlink r:id="rId21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(законными представителями)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ребенка указываются следующие сведения: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дата и место рождения ребенка;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контактные телефоны родителей (законных представителей) ребенка.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детей, впервые поступающих в образовательную организацию, осуществляется на основании медицинского заключения &lt;1&gt;.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 </w:t>
      </w:r>
      <w:hyperlink r:id="rId22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Пункт 11.1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приема в образовательную организацию: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родители </w:t>
      </w:r>
      <w:hyperlink r:id="rId23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(законные представители)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 </w:t>
      </w:r>
      <w:hyperlink r:id="rId24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порядке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переводом на русский язык.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обучение</w:t>
      </w:r>
      <w:proofErr w:type="gramEnd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 </w:t>
      </w:r>
      <w:hyperlink r:id="rId25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Часть 1 статьи 6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 </w:t>
      </w: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Родители </w:t>
      </w:r>
      <w:hyperlink r:id="rId26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(законные представители)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 </w:t>
      </w:r>
      <w:hyperlink r:id="rId27" w:anchor="p64" w:tooltip="Ссылка на текущий документ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пунктом 8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Порядка.</w:t>
      </w:r>
      <w:proofErr w:type="gramEnd"/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Оригинал паспорта или иного </w:t>
      </w:r>
      <w:hyperlink r:id="rId28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документа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удостоверяющего личность родителей (законных представителей), и другие документы в соответствии с </w:t>
      </w:r>
      <w:hyperlink r:id="rId29" w:anchor="p68" w:tooltip="Ссылка на текущий документ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пунктом 9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Дети, родители (законные представители) которых не представили необходимые для приема документы в соответствии с </w:t>
      </w:r>
      <w:hyperlink r:id="rId30" w:anchor="p68" w:tooltip="Ссылка на текущий документ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пунктом 9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После приема документов, указанных в </w:t>
      </w:r>
      <w:hyperlink r:id="rId31" w:anchor="p68" w:tooltip="Ссылка на текущий документ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пункте 9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&lt;1&gt; с родителями </w:t>
      </w:r>
      <w:hyperlink r:id="rId32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(законными представителями)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ребенка.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  <w:proofErr w:type="gramEnd"/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 </w:t>
      </w:r>
      <w:hyperlink r:id="rId33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Часть 2 статьи 53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 в тр</w:t>
      </w:r>
      <w:proofErr w:type="gramEnd"/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ехдневный срок после издания размещается на информационном стенде </w:t>
      </w: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образовательной организации и на официальном сайте образовательной организации в сети Интернет.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 </w:t>
      </w:r>
      <w:hyperlink r:id="rId34" w:anchor="p64" w:tooltip="Ссылка на текущий документ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пунктом 8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Порядка.</w:t>
      </w:r>
    </w:p>
    <w:p w:rsidR="00621E34" w:rsidRPr="00621E34" w:rsidRDefault="00621E34" w:rsidP="00621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5C04AC" w:rsidRDefault="00621E34" w:rsidP="00621E34"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35" w:history="1">
        <w:r w:rsidRPr="00621E34">
          <w:rPr>
            <w:rFonts w:ascii="Arial" w:eastAsia="Times New Roman" w:hAnsi="Arial" w:cs="Arial"/>
            <w:color w:val="666699"/>
            <w:sz w:val="24"/>
            <w:szCs w:val="24"/>
            <w:u w:val="single"/>
            <w:shd w:val="clear" w:color="auto" w:fill="FFFFFF"/>
            <w:lang w:eastAsia="ru-RU"/>
          </w:rPr>
          <w:t>http://www.consultant.ru/document/cons_doc_LAW_163028/</w:t>
        </w:r>
      </w:hyperlink>
      <w:r w:rsidRPr="00621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21E3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© </w:t>
      </w:r>
      <w:proofErr w:type="spellStart"/>
      <w:r w:rsidRPr="00621E3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КонсультантПлюс</w:t>
      </w:r>
      <w:proofErr w:type="spellEnd"/>
      <w:r w:rsidRPr="00621E3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1992-2014</w:t>
      </w:r>
    </w:p>
    <w:sectPr w:rsidR="005C0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3A"/>
    <w:rsid w:val="005C04AC"/>
    <w:rsid w:val="00621E34"/>
    <w:rsid w:val="006A3C3A"/>
    <w:rsid w:val="00F0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1E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1E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21E34"/>
  </w:style>
  <w:style w:type="character" w:styleId="a3">
    <w:name w:val="Hyperlink"/>
    <w:basedOn w:val="a0"/>
    <w:uiPriority w:val="99"/>
    <w:semiHidden/>
    <w:unhideWhenUsed/>
    <w:rsid w:val="00621E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1E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1E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21E34"/>
  </w:style>
  <w:style w:type="character" w:styleId="a3">
    <w:name w:val="Hyperlink"/>
    <w:basedOn w:val="a0"/>
    <w:uiPriority w:val="99"/>
    <w:semiHidden/>
    <w:unhideWhenUsed/>
    <w:rsid w:val="00621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8523/?dst=100762" TargetMode="External"/><Relationship Id="rId13" Type="http://schemas.openxmlformats.org/officeDocument/2006/relationships/hyperlink" Target="http://www.consultant.ru/document/cons_doc_LAW_158523/?dst=101173" TargetMode="External"/><Relationship Id="rId18" Type="http://schemas.openxmlformats.org/officeDocument/2006/relationships/hyperlink" Target="http://www.consultant.ru/document/cons_doc_LAW_124507/?dst=100016" TargetMode="External"/><Relationship Id="rId26" Type="http://schemas.openxmlformats.org/officeDocument/2006/relationships/hyperlink" Target="http://www.consultant.ru/document/cons_doc_LAW_99661/?dst=1000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99661/?dst=100004" TargetMode="External"/><Relationship Id="rId34" Type="http://schemas.openxmlformats.org/officeDocument/2006/relationships/hyperlink" Target="http://www.consultant.ru/document/cons_doc_LAW_163028/" TargetMode="External"/><Relationship Id="rId7" Type="http://schemas.openxmlformats.org/officeDocument/2006/relationships/hyperlink" Target="http://www.consultant.ru/document/cons_doc_LAW_163028/" TargetMode="External"/><Relationship Id="rId12" Type="http://schemas.openxmlformats.org/officeDocument/2006/relationships/hyperlink" Target="http://www.consultant.ru/document/cons_doc_LAW_158523/?dst=16" TargetMode="External"/><Relationship Id="rId17" Type="http://schemas.openxmlformats.org/officeDocument/2006/relationships/hyperlink" Target="http://www.consultant.ru/document/cons_doc_LAW_99661/?dst=100004" TargetMode="External"/><Relationship Id="rId25" Type="http://schemas.openxmlformats.org/officeDocument/2006/relationships/hyperlink" Target="http://www.consultant.ru/document/cons_doc_LAW_149747/?dst=100258" TargetMode="External"/><Relationship Id="rId33" Type="http://schemas.openxmlformats.org/officeDocument/2006/relationships/hyperlink" Target="http://www.consultant.ru/document/cons_doc_LAW_158523/?dst=10073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158523/?dst=100756" TargetMode="External"/><Relationship Id="rId20" Type="http://schemas.openxmlformats.org/officeDocument/2006/relationships/hyperlink" Target="http://www.consultant.ru/document/cons_doc_LAW_162662/?dst=100091" TargetMode="External"/><Relationship Id="rId29" Type="http://schemas.openxmlformats.org/officeDocument/2006/relationships/hyperlink" Target="http://www.consultant.ru/document/cons_doc_LAW_163028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8452/?dst=100050" TargetMode="External"/><Relationship Id="rId11" Type="http://schemas.openxmlformats.org/officeDocument/2006/relationships/hyperlink" Target="http://www.consultant.ru/document/cons_doc_LAW_158523/?dst=100901" TargetMode="External"/><Relationship Id="rId24" Type="http://schemas.openxmlformats.org/officeDocument/2006/relationships/hyperlink" Target="http://www.consultant.ru/document/cons_doc_LAW_156212/?dst=100365" TargetMode="External"/><Relationship Id="rId32" Type="http://schemas.openxmlformats.org/officeDocument/2006/relationships/hyperlink" Target="http://www.consultant.ru/document/cons_doc_LAW_99661/?dst=100004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onsultant.ru/document/cons_doc_LAW_158523/?dst=100762" TargetMode="External"/><Relationship Id="rId15" Type="http://schemas.openxmlformats.org/officeDocument/2006/relationships/hyperlink" Target="http://www.consultant.ru/document/cons_doc_LAW_158523/?dst=100902" TargetMode="External"/><Relationship Id="rId23" Type="http://schemas.openxmlformats.org/officeDocument/2006/relationships/hyperlink" Target="http://www.consultant.ru/document/cons_doc_LAW_99661/?dst=100004" TargetMode="External"/><Relationship Id="rId28" Type="http://schemas.openxmlformats.org/officeDocument/2006/relationships/hyperlink" Target="http://www.consultant.ru/document/cons_doc_LAW_149244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consultant.ru/document/cons_doc_LAW_158523/?dst=100900" TargetMode="External"/><Relationship Id="rId19" Type="http://schemas.openxmlformats.org/officeDocument/2006/relationships/hyperlink" Target="http://www.consultant.ru/document/cons_doc_LAW_149244/" TargetMode="External"/><Relationship Id="rId31" Type="http://schemas.openxmlformats.org/officeDocument/2006/relationships/hyperlink" Target="http://www.consultant.ru/document/cons_doc_LAW_1630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8523/?dst=100763" TargetMode="External"/><Relationship Id="rId14" Type="http://schemas.openxmlformats.org/officeDocument/2006/relationships/hyperlink" Target="http://www.consultant.ru/document/cons_doc_LAW_158523/?dst=100762" TargetMode="External"/><Relationship Id="rId22" Type="http://schemas.openxmlformats.org/officeDocument/2006/relationships/hyperlink" Target="http://www.consultant.ru/document/cons_doc_LAW_149438/?dst=100321" TargetMode="External"/><Relationship Id="rId27" Type="http://schemas.openxmlformats.org/officeDocument/2006/relationships/hyperlink" Target="http://www.consultant.ru/document/cons_doc_LAW_163028/" TargetMode="External"/><Relationship Id="rId30" Type="http://schemas.openxmlformats.org/officeDocument/2006/relationships/hyperlink" Target="http://www.consultant.ru/document/cons_doc_LAW_163028/" TargetMode="External"/><Relationship Id="rId35" Type="http://schemas.openxmlformats.org/officeDocument/2006/relationships/hyperlink" Target="http://www.consultant.ru/document/cons_doc_LAW_1630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2838</Words>
  <Characters>16178</Characters>
  <Application>Microsoft Office Word</Application>
  <DocSecurity>0</DocSecurity>
  <Lines>134</Lines>
  <Paragraphs>37</Paragraphs>
  <ScaleCrop>false</ScaleCrop>
  <Company/>
  <LinksUpToDate>false</LinksUpToDate>
  <CharactersWithSpaces>18979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Пискова</dc:creator>
  <cp:keywords/>
  <dc:description/>
  <cp:lastModifiedBy>Пискова</cp:lastModifiedBy>
  <cp:revision>4</cp:revision>
  <dcterms:created xsi:type="dcterms:W3CDTF">2014-05-21T06:28:00Z</dcterms:created>
  <dcterms:modified xsi:type="dcterms:W3CDTF">2015-02-19T05:24:00Z</dcterms:modified>
</cp:coreProperties>
</file>