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71" w:rsidRDefault="001B7771" w:rsidP="00840EA3">
      <w:pPr>
        <w:spacing w:after="0" w:line="240" w:lineRule="auto"/>
        <w:jc w:val="center"/>
      </w:pPr>
    </w:p>
    <w:p w:rsidR="001B7771" w:rsidRDefault="001B7771" w:rsidP="00840EA3">
      <w:pPr>
        <w:spacing w:after="0" w:line="240" w:lineRule="auto"/>
        <w:jc w:val="both"/>
      </w:pPr>
    </w:p>
    <w:p w:rsidR="001B7771" w:rsidRDefault="001B7771" w:rsidP="00840EA3">
      <w:pPr>
        <w:spacing w:after="0" w:line="240" w:lineRule="auto"/>
        <w:jc w:val="both"/>
      </w:pPr>
    </w:p>
    <w:p w:rsidR="001B7771" w:rsidRDefault="001B7771" w:rsidP="00840EA3">
      <w:pPr>
        <w:spacing w:after="0" w:line="240" w:lineRule="auto"/>
        <w:jc w:val="both"/>
      </w:pPr>
    </w:p>
    <w:p w:rsidR="001B7771" w:rsidRDefault="001B7771" w:rsidP="00840EA3">
      <w:pPr>
        <w:spacing w:after="0" w:line="240" w:lineRule="auto"/>
        <w:jc w:val="both"/>
      </w:pPr>
    </w:p>
    <w:p w:rsidR="001B7771" w:rsidRDefault="001B7771" w:rsidP="00840EA3">
      <w:pPr>
        <w:spacing w:after="0" w:line="240" w:lineRule="auto"/>
        <w:jc w:val="both"/>
      </w:pPr>
    </w:p>
    <w:p w:rsidR="001B7771" w:rsidRDefault="001B7771" w:rsidP="00840EA3">
      <w:pPr>
        <w:spacing w:after="0" w:line="240" w:lineRule="auto"/>
        <w:jc w:val="both"/>
      </w:pPr>
    </w:p>
    <w:p w:rsidR="001B7771" w:rsidRDefault="001B7771" w:rsidP="00840EA3">
      <w:pPr>
        <w:spacing w:after="0" w:line="240" w:lineRule="auto"/>
        <w:jc w:val="both"/>
      </w:pPr>
    </w:p>
    <w:p w:rsidR="001B7771" w:rsidRPr="00416289" w:rsidRDefault="001B7771" w:rsidP="00840EA3">
      <w:pPr>
        <w:spacing w:after="0" w:line="240" w:lineRule="auto"/>
        <w:jc w:val="both"/>
        <w:rPr>
          <w:sz w:val="32"/>
          <w:szCs w:val="32"/>
        </w:rPr>
      </w:pPr>
    </w:p>
    <w:p w:rsidR="001B7771" w:rsidRPr="00416289" w:rsidRDefault="001B7771" w:rsidP="00840EA3">
      <w:pPr>
        <w:spacing w:after="0" w:line="240" w:lineRule="auto"/>
        <w:jc w:val="center"/>
        <w:rPr>
          <w:sz w:val="32"/>
          <w:szCs w:val="32"/>
        </w:rPr>
      </w:pPr>
    </w:p>
    <w:p w:rsidR="001B7771" w:rsidRPr="00840EA3" w:rsidRDefault="001B7771" w:rsidP="00840EA3">
      <w:pPr>
        <w:spacing w:after="0" w:line="240" w:lineRule="auto"/>
        <w:jc w:val="center"/>
        <w:rPr>
          <w:b/>
          <w:color w:val="0033CC"/>
          <w:sz w:val="32"/>
          <w:szCs w:val="32"/>
        </w:rPr>
      </w:pPr>
      <w:r w:rsidRPr="00840EA3">
        <w:rPr>
          <w:b/>
          <w:color w:val="0033CC"/>
          <w:sz w:val="32"/>
          <w:szCs w:val="32"/>
        </w:rPr>
        <w:t xml:space="preserve">ПУБЛИЧНЫЙ </w:t>
      </w:r>
      <w:r>
        <w:rPr>
          <w:b/>
          <w:color w:val="0033CC"/>
          <w:sz w:val="32"/>
          <w:szCs w:val="32"/>
        </w:rPr>
        <w:t>ОТЧЕТ</w:t>
      </w:r>
    </w:p>
    <w:p w:rsidR="001B7771" w:rsidRPr="00840EA3" w:rsidRDefault="001B7771" w:rsidP="00840EA3">
      <w:pPr>
        <w:spacing w:after="0" w:line="240" w:lineRule="auto"/>
        <w:jc w:val="center"/>
        <w:rPr>
          <w:b/>
          <w:color w:val="0033CC"/>
          <w:sz w:val="32"/>
          <w:szCs w:val="32"/>
        </w:rPr>
      </w:pPr>
    </w:p>
    <w:p w:rsidR="001B7771" w:rsidRPr="00840EA3" w:rsidRDefault="001B7771" w:rsidP="00840EA3">
      <w:pPr>
        <w:spacing w:after="0" w:line="240" w:lineRule="auto"/>
        <w:jc w:val="center"/>
        <w:rPr>
          <w:b/>
          <w:color w:val="0033CC"/>
          <w:sz w:val="32"/>
          <w:szCs w:val="32"/>
        </w:rPr>
      </w:pPr>
      <w:r w:rsidRPr="00840EA3">
        <w:rPr>
          <w:b/>
          <w:color w:val="0033CC"/>
          <w:sz w:val="32"/>
          <w:szCs w:val="32"/>
        </w:rPr>
        <w:t>О ДЕЯТЕЛЬНОСТИ ПЕДАГОГИЧЕСКОГО КОЛЛЕКТИВА</w:t>
      </w:r>
    </w:p>
    <w:p w:rsidR="001B7771" w:rsidRPr="00840EA3" w:rsidRDefault="001B7771" w:rsidP="00840EA3">
      <w:pPr>
        <w:spacing w:after="0" w:line="240" w:lineRule="auto"/>
        <w:jc w:val="center"/>
        <w:rPr>
          <w:b/>
          <w:color w:val="0033CC"/>
          <w:sz w:val="32"/>
          <w:szCs w:val="32"/>
        </w:rPr>
      </w:pPr>
    </w:p>
    <w:p w:rsidR="001B7771" w:rsidRPr="00840EA3" w:rsidRDefault="001B7771" w:rsidP="00840EA3">
      <w:pPr>
        <w:spacing w:after="0" w:line="240" w:lineRule="auto"/>
        <w:jc w:val="center"/>
        <w:rPr>
          <w:b/>
          <w:color w:val="0033CC"/>
          <w:sz w:val="32"/>
          <w:szCs w:val="32"/>
        </w:rPr>
      </w:pPr>
      <w:r w:rsidRPr="00840EA3">
        <w:rPr>
          <w:b/>
          <w:color w:val="0033CC"/>
          <w:sz w:val="32"/>
          <w:szCs w:val="32"/>
        </w:rPr>
        <w:t xml:space="preserve">МУНИЦИПАЛЬНОГО </w:t>
      </w:r>
      <w:r>
        <w:rPr>
          <w:b/>
          <w:color w:val="0033CC"/>
          <w:sz w:val="32"/>
          <w:szCs w:val="32"/>
        </w:rPr>
        <w:t xml:space="preserve">КАЗЕННОГО </w:t>
      </w:r>
      <w:r w:rsidRPr="00840EA3">
        <w:rPr>
          <w:b/>
          <w:color w:val="0033CC"/>
          <w:sz w:val="32"/>
          <w:szCs w:val="32"/>
        </w:rPr>
        <w:t>ДОШКОЛЬНОГО</w:t>
      </w:r>
    </w:p>
    <w:p w:rsidR="001B7771" w:rsidRPr="00840EA3" w:rsidRDefault="001B7771" w:rsidP="00840EA3">
      <w:pPr>
        <w:spacing w:after="0" w:line="240" w:lineRule="auto"/>
        <w:jc w:val="center"/>
        <w:rPr>
          <w:b/>
          <w:color w:val="0033CC"/>
          <w:sz w:val="32"/>
          <w:szCs w:val="32"/>
        </w:rPr>
      </w:pPr>
    </w:p>
    <w:p w:rsidR="001B7771" w:rsidRPr="00840EA3" w:rsidRDefault="001B7771" w:rsidP="00840EA3">
      <w:pPr>
        <w:spacing w:after="0" w:line="240" w:lineRule="auto"/>
        <w:jc w:val="center"/>
        <w:rPr>
          <w:b/>
          <w:color w:val="0033CC"/>
          <w:sz w:val="32"/>
          <w:szCs w:val="32"/>
        </w:rPr>
      </w:pPr>
      <w:r w:rsidRPr="00840EA3">
        <w:rPr>
          <w:b/>
          <w:color w:val="0033CC"/>
          <w:sz w:val="32"/>
          <w:szCs w:val="32"/>
        </w:rPr>
        <w:t xml:space="preserve"> ОБРАЗОВАТЕЛЬНОГО УЧРЕЖДЕНИЯ</w:t>
      </w:r>
    </w:p>
    <w:p w:rsidR="001B7771" w:rsidRPr="00840EA3" w:rsidRDefault="001B7771" w:rsidP="00840EA3">
      <w:pPr>
        <w:spacing w:after="0" w:line="240" w:lineRule="auto"/>
        <w:jc w:val="center"/>
        <w:rPr>
          <w:b/>
          <w:color w:val="0033CC"/>
          <w:sz w:val="32"/>
          <w:szCs w:val="32"/>
        </w:rPr>
      </w:pPr>
    </w:p>
    <w:p w:rsidR="001B7771" w:rsidRPr="00840EA3" w:rsidRDefault="001B7771" w:rsidP="00840EA3">
      <w:pPr>
        <w:spacing w:after="0" w:line="240" w:lineRule="auto"/>
        <w:jc w:val="center"/>
        <w:rPr>
          <w:b/>
          <w:color w:val="0033CC"/>
          <w:sz w:val="32"/>
          <w:szCs w:val="32"/>
        </w:rPr>
      </w:pPr>
      <w:r>
        <w:rPr>
          <w:b/>
          <w:color w:val="0033CC"/>
          <w:sz w:val="32"/>
          <w:szCs w:val="32"/>
        </w:rPr>
        <w:t>ДЕТСКИЙ САД № 28</w:t>
      </w:r>
    </w:p>
    <w:p w:rsidR="001B7771" w:rsidRPr="00840EA3" w:rsidRDefault="001B7771" w:rsidP="00840EA3">
      <w:pPr>
        <w:spacing w:after="0" w:line="240" w:lineRule="auto"/>
        <w:jc w:val="center"/>
        <w:rPr>
          <w:b/>
          <w:color w:val="0033CC"/>
          <w:sz w:val="32"/>
          <w:szCs w:val="32"/>
        </w:rPr>
      </w:pPr>
    </w:p>
    <w:p w:rsidR="001B7771" w:rsidRPr="00840EA3" w:rsidRDefault="001B7771" w:rsidP="00840EA3">
      <w:pPr>
        <w:spacing w:after="0" w:line="240" w:lineRule="auto"/>
        <w:jc w:val="center"/>
        <w:rPr>
          <w:b/>
          <w:color w:val="0033CC"/>
          <w:sz w:val="32"/>
          <w:szCs w:val="32"/>
        </w:rPr>
      </w:pPr>
      <w:r>
        <w:rPr>
          <w:b/>
          <w:color w:val="0033CC"/>
          <w:sz w:val="32"/>
          <w:szCs w:val="32"/>
        </w:rPr>
        <w:t>Отчетный период: 2012-2013</w:t>
      </w:r>
      <w:r w:rsidRPr="00840EA3">
        <w:rPr>
          <w:b/>
          <w:color w:val="0033CC"/>
          <w:sz w:val="32"/>
          <w:szCs w:val="32"/>
        </w:rPr>
        <w:t xml:space="preserve"> </w:t>
      </w:r>
      <w:r>
        <w:rPr>
          <w:b/>
          <w:color w:val="0033CC"/>
          <w:sz w:val="32"/>
          <w:szCs w:val="32"/>
        </w:rPr>
        <w:t>учебный год.</w:t>
      </w:r>
    </w:p>
    <w:p w:rsidR="001B7771" w:rsidRPr="00840EA3" w:rsidRDefault="001B7771" w:rsidP="00840EA3">
      <w:pPr>
        <w:spacing w:after="0" w:line="240" w:lineRule="auto"/>
        <w:jc w:val="both"/>
        <w:rPr>
          <w:color w:val="0033CC"/>
          <w:sz w:val="32"/>
          <w:szCs w:val="32"/>
        </w:rPr>
      </w:pPr>
    </w:p>
    <w:p w:rsidR="001B7771" w:rsidRPr="00416289" w:rsidRDefault="001B7771" w:rsidP="00840EA3">
      <w:pPr>
        <w:spacing w:after="0" w:line="240" w:lineRule="auto"/>
        <w:jc w:val="both"/>
        <w:rPr>
          <w:sz w:val="32"/>
          <w:szCs w:val="32"/>
        </w:rPr>
      </w:pPr>
    </w:p>
    <w:p w:rsidR="001B7771" w:rsidRPr="00416289" w:rsidRDefault="001B7771" w:rsidP="00840EA3">
      <w:pPr>
        <w:spacing w:after="0" w:line="240" w:lineRule="auto"/>
        <w:jc w:val="both"/>
        <w:rPr>
          <w:sz w:val="32"/>
          <w:szCs w:val="32"/>
        </w:rPr>
      </w:pPr>
    </w:p>
    <w:p w:rsidR="001B7771" w:rsidRPr="00416289" w:rsidRDefault="001B7771" w:rsidP="00840EA3">
      <w:pPr>
        <w:spacing w:after="0" w:line="240" w:lineRule="auto"/>
        <w:jc w:val="both"/>
        <w:rPr>
          <w:sz w:val="32"/>
          <w:szCs w:val="32"/>
        </w:rPr>
      </w:pPr>
    </w:p>
    <w:p w:rsidR="001B7771" w:rsidRPr="00E45A9C" w:rsidRDefault="001B7771" w:rsidP="00840EA3">
      <w:pPr>
        <w:spacing w:after="0" w:line="240" w:lineRule="auto"/>
        <w:jc w:val="both"/>
      </w:pPr>
    </w:p>
    <w:p w:rsidR="001B7771" w:rsidRPr="00E45A9C" w:rsidRDefault="001B7771" w:rsidP="00840EA3">
      <w:pPr>
        <w:spacing w:after="0" w:line="240" w:lineRule="auto"/>
        <w:jc w:val="both"/>
      </w:pPr>
    </w:p>
    <w:p w:rsidR="001B7771" w:rsidRDefault="001B7771" w:rsidP="00840EA3">
      <w:pPr>
        <w:spacing w:after="0" w:line="240" w:lineRule="auto"/>
        <w:jc w:val="both"/>
      </w:pPr>
    </w:p>
    <w:p w:rsidR="001B7771" w:rsidRDefault="001B7771" w:rsidP="00840EA3">
      <w:pPr>
        <w:spacing w:after="0" w:line="240" w:lineRule="auto"/>
        <w:jc w:val="both"/>
      </w:pPr>
    </w:p>
    <w:p w:rsidR="001B7771" w:rsidRDefault="001B7771" w:rsidP="00840EA3">
      <w:pPr>
        <w:spacing w:after="0" w:line="240" w:lineRule="auto"/>
        <w:jc w:val="both"/>
      </w:pPr>
    </w:p>
    <w:p w:rsidR="001B7771" w:rsidRDefault="001B7771" w:rsidP="00840EA3">
      <w:pPr>
        <w:spacing w:after="0" w:line="240" w:lineRule="auto"/>
        <w:jc w:val="both"/>
      </w:pPr>
    </w:p>
    <w:p w:rsidR="001B7771" w:rsidRDefault="001B7771" w:rsidP="00840EA3">
      <w:pPr>
        <w:spacing w:after="0" w:line="240" w:lineRule="auto"/>
        <w:jc w:val="both"/>
      </w:pPr>
    </w:p>
    <w:p w:rsidR="001B7771" w:rsidRDefault="001B7771" w:rsidP="00840EA3">
      <w:pPr>
        <w:spacing w:after="0" w:line="240" w:lineRule="auto"/>
        <w:jc w:val="both"/>
      </w:pPr>
    </w:p>
    <w:p w:rsidR="001B7771" w:rsidRDefault="001B7771" w:rsidP="00840EA3">
      <w:pPr>
        <w:spacing w:after="0" w:line="240" w:lineRule="auto"/>
        <w:jc w:val="both"/>
      </w:pPr>
    </w:p>
    <w:p w:rsidR="001B7771" w:rsidRDefault="001B7771" w:rsidP="00840EA3">
      <w:pPr>
        <w:spacing w:after="0" w:line="240" w:lineRule="auto"/>
        <w:jc w:val="both"/>
      </w:pPr>
    </w:p>
    <w:p w:rsidR="001B7771" w:rsidRDefault="001B7771" w:rsidP="00840EA3">
      <w:pPr>
        <w:spacing w:after="0" w:line="240" w:lineRule="auto"/>
        <w:jc w:val="both"/>
      </w:pPr>
    </w:p>
    <w:p w:rsidR="001B7771" w:rsidRDefault="001B7771" w:rsidP="00840EA3">
      <w:pPr>
        <w:spacing w:after="0" w:line="240" w:lineRule="auto"/>
        <w:jc w:val="both"/>
      </w:pPr>
    </w:p>
    <w:p w:rsidR="001B7771" w:rsidRPr="00861AE0" w:rsidRDefault="001B7771" w:rsidP="00840EA3">
      <w:pPr>
        <w:spacing w:after="0" w:line="240" w:lineRule="auto"/>
        <w:jc w:val="center"/>
        <w:rPr>
          <w:b/>
        </w:rPr>
      </w:pPr>
      <w:r w:rsidRPr="00E45A9C">
        <w:br w:type="page"/>
      </w:r>
      <w:r w:rsidRPr="00861AE0">
        <w:rPr>
          <w:b/>
        </w:rPr>
        <w:lastRenderedPageBreak/>
        <w:t>Содержание:</w:t>
      </w:r>
    </w:p>
    <w:p w:rsidR="001B7771" w:rsidRDefault="001B7771" w:rsidP="00840EA3">
      <w:pPr>
        <w:spacing w:after="0" w:line="240" w:lineRule="auto"/>
        <w:jc w:val="both"/>
      </w:pPr>
    </w:p>
    <w:tbl>
      <w:tblPr>
        <w:tblW w:w="0" w:type="auto"/>
        <w:tblInd w:w="360" w:type="dxa"/>
        <w:tblLook w:val="01E0"/>
      </w:tblPr>
      <w:tblGrid>
        <w:gridCol w:w="1058"/>
        <w:gridCol w:w="5680"/>
        <w:gridCol w:w="2473"/>
      </w:tblGrid>
      <w:tr w:rsidR="001B7771" w:rsidRPr="00E45A9C" w:rsidTr="00B43F91">
        <w:trPr>
          <w:trHeight w:val="656"/>
        </w:trPr>
        <w:tc>
          <w:tcPr>
            <w:tcW w:w="1070" w:type="dxa"/>
          </w:tcPr>
          <w:p w:rsidR="001B7771" w:rsidRPr="00E45A9C" w:rsidRDefault="001B7771" w:rsidP="00840E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5733" w:type="dxa"/>
          </w:tcPr>
          <w:p w:rsidR="001B7771" w:rsidRPr="00E45A9C" w:rsidRDefault="001B7771" w:rsidP="00B43F91">
            <w:pPr>
              <w:spacing w:after="0" w:line="240" w:lineRule="auto"/>
              <w:jc w:val="both"/>
            </w:pPr>
            <w:r w:rsidRPr="00E45A9C">
              <w:t>Общая характеристика образовательного учреждения</w:t>
            </w:r>
          </w:p>
        </w:tc>
        <w:tc>
          <w:tcPr>
            <w:tcW w:w="2506" w:type="dxa"/>
          </w:tcPr>
          <w:p w:rsidR="001B7771" w:rsidRPr="00E45A9C" w:rsidRDefault="001B7771" w:rsidP="00B43F91">
            <w:pPr>
              <w:spacing w:after="0" w:line="240" w:lineRule="auto"/>
              <w:jc w:val="right"/>
            </w:pPr>
          </w:p>
        </w:tc>
      </w:tr>
      <w:tr w:rsidR="001B7771" w:rsidRPr="00E45A9C" w:rsidTr="00B43F91">
        <w:trPr>
          <w:trHeight w:val="638"/>
        </w:trPr>
        <w:tc>
          <w:tcPr>
            <w:tcW w:w="1070" w:type="dxa"/>
          </w:tcPr>
          <w:p w:rsidR="001B7771" w:rsidRPr="00E45A9C" w:rsidRDefault="001B7771" w:rsidP="00840E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5733" w:type="dxa"/>
          </w:tcPr>
          <w:p w:rsidR="001B7771" w:rsidRPr="00E45A9C" w:rsidRDefault="001B7771" w:rsidP="00B43F91">
            <w:pPr>
              <w:spacing w:after="0" w:line="240" w:lineRule="auto"/>
              <w:jc w:val="both"/>
            </w:pPr>
            <w:r w:rsidRPr="00E45A9C">
              <w:t>Состав воспитанников и  социальные особенности семей</w:t>
            </w:r>
          </w:p>
        </w:tc>
        <w:tc>
          <w:tcPr>
            <w:tcW w:w="2506" w:type="dxa"/>
          </w:tcPr>
          <w:p w:rsidR="001B7771" w:rsidRPr="00E45A9C" w:rsidRDefault="001B7771" w:rsidP="00B43F91">
            <w:pPr>
              <w:spacing w:after="0" w:line="240" w:lineRule="auto"/>
              <w:jc w:val="right"/>
            </w:pPr>
          </w:p>
        </w:tc>
      </w:tr>
      <w:tr w:rsidR="001B7771" w:rsidRPr="00E45A9C" w:rsidTr="00B43F91">
        <w:trPr>
          <w:trHeight w:val="337"/>
        </w:trPr>
        <w:tc>
          <w:tcPr>
            <w:tcW w:w="1070" w:type="dxa"/>
          </w:tcPr>
          <w:p w:rsidR="001B7771" w:rsidRPr="00E45A9C" w:rsidRDefault="001B7771" w:rsidP="00840E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5733" w:type="dxa"/>
          </w:tcPr>
          <w:p w:rsidR="001B7771" w:rsidRPr="00E45A9C" w:rsidRDefault="001B7771" w:rsidP="00B43F91">
            <w:pPr>
              <w:spacing w:after="0" w:line="240" w:lineRule="auto"/>
              <w:jc w:val="both"/>
            </w:pPr>
            <w:r w:rsidRPr="00E45A9C">
              <w:t>Структура управления ДОУ</w:t>
            </w:r>
          </w:p>
        </w:tc>
        <w:tc>
          <w:tcPr>
            <w:tcW w:w="2506" w:type="dxa"/>
          </w:tcPr>
          <w:p w:rsidR="001B7771" w:rsidRPr="00E45A9C" w:rsidRDefault="001B7771" w:rsidP="00B43F91">
            <w:pPr>
              <w:spacing w:after="0" w:line="240" w:lineRule="auto"/>
              <w:jc w:val="right"/>
            </w:pPr>
          </w:p>
        </w:tc>
      </w:tr>
      <w:tr w:rsidR="001B7771" w:rsidRPr="00E45A9C" w:rsidTr="00B43F91">
        <w:trPr>
          <w:trHeight w:val="656"/>
        </w:trPr>
        <w:tc>
          <w:tcPr>
            <w:tcW w:w="1070" w:type="dxa"/>
          </w:tcPr>
          <w:p w:rsidR="001B7771" w:rsidRPr="00E45A9C" w:rsidRDefault="001B7771" w:rsidP="00840E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5733" w:type="dxa"/>
          </w:tcPr>
          <w:p w:rsidR="001B7771" w:rsidRPr="00E45A9C" w:rsidRDefault="001B7771" w:rsidP="00B43F91">
            <w:pPr>
              <w:spacing w:after="0" w:line="240" w:lineRule="auto"/>
              <w:jc w:val="both"/>
            </w:pPr>
            <w:r w:rsidRPr="00E45A9C">
              <w:t>Условия осуществления  учебно-воспитательного процесса</w:t>
            </w:r>
          </w:p>
        </w:tc>
        <w:tc>
          <w:tcPr>
            <w:tcW w:w="2506" w:type="dxa"/>
          </w:tcPr>
          <w:p w:rsidR="001B7771" w:rsidRPr="00E45A9C" w:rsidRDefault="001B7771" w:rsidP="00B43F91">
            <w:pPr>
              <w:spacing w:after="0" w:line="240" w:lineRule="auto"/>
              <w:jc w:val="right"/>
            </w:pPr>
          </w:p>
        </w:tc>
      </w:tr>
      <w:tr w:rsidR="001B7771" w:rsidRPr="00E45A9C" w:rsidTr="00B43F91">
        <w:trPr>
          <w:trHeight w:val="319"/>
        </w:trPr>
        <w:tc>
          <w:tcPr>
            <w:tcW w:w="1070" w:type="dxa"/>
          </w:tcPr>
          <w:p w:rsidR="001B7771" w:rsidRPr="00E45A9C" w:rsidRDefault="001B7771" w:rsidP="00840E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5733" w:type="dxa"/>
          </w:tcPr>
          <w:p w:rsidR="001B7771" w:rsidRPr="00E45A9C" w:rsidRDefault="001B7771" w:rsidP="00B43F91">
            <w:pPr>
              <w:spacing w:after="0" w:line="240" w:lineRule="auto"/>
              <w:jc w:val="both"/>
            </w:pPr>
            <w:r>
              <w:t>Медицинское обслуживание</w:t>
            </w:r>
          </w:p>
        </w:tc>
        <w:tc>
          <w:tcPr>
            <w:tcW w:w="2506" w:type="dxa"/>
          </w:tcPr>
          <w:p w:rsidR="001B7771" w:rsidRPr="00E45A9C" w:rsidRDefault="001B7771" w:rsidP="00B43F91">
            <w:pPr>
              <w:spacing w:after="0" w:line="240" w:lineRule="auto"/>
              <w:jc w:val="right"/>
            </w:pPr>
          </w:p>
        </w:tc>
      </w:tr>
      <w:tr w:rsidR="001B7771" w:rsidRPr="00E45A9C" w:rsidTr="00B43F91">
        <w:trPr>
          <w:trHeight w:val="656"/>
        </w:trPr>
        <w:tc>
          <w:tcPr>
            <w:tcW w:w="1070" w:type="dxa"/>
          </w:tcPr>
          <w:p w:rsidR="001B7771" w:rsidRPr="00E45A9C" w:rsidRDefault="001B7771" w:rsidP="00840E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5733" w:type="dxa"/>
          </w:tcPr>
          <w:p w:rsidR="001B7771" w:rsidRPr="00E45A9C" w:rsidRDefault="001B7771" w:rsidP="00B43F91">
            <w:pPr>
              <w:spacing w:after="0" w:line="240" w:lineRule="auto"/>
              <w:jc w:val="both"/>
            </w:pPr>
            <w:r>
              <w:t>Состояние здоровья воспитанников</w:t>
            </w:r>
          </w:p>
        </w:tc>
        <w:tc>
          <w:tcPr>
            <w:tcW w:w="2506" w:type="dxa"/>
          </w:tcPr>
          <w:p w:rsidR="001B7771" w:rsidRPr="00E45A9C" w:rsidRDefault="001B7771" w:rsidP="00B43F91">
            <w:pPr>
              <w:spacing w:after="0" w:line="240" w:lineRule="auto"/>
              <w:jc w:val="right"/>
            </w:pPr>
          </w:p>
        </w:tc>
      </w:tr>
      <w:tr w:rsidR="001B7771" w:rsidRPr="00E45A9C" w:rsidTr="00B43F91">
        <w:trPr>
          <w:trHeight w:val="319"/>
        </w:trPr>
        <w:tc>
          <w:tcPr>
            <w:tcW w:w="1070" w:type="dxa"/>
          </w:tcPr>
          <w:p w:rsidR="001B7771" w:rsidRPr="00E45A9C" w:rsidRDefault="001B7771" w:rsidP="00840E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5733" w:type="dxa"/>
          </w:tcPr>
          <w:p w:rsidR="001B7771" w:rsidRPr="00E45A9C" w:rsidRDefault="001B7771" w:rsidP="0033704E">
            <w:pPr>
              <w:spacing w:after="0" w:line="240" w:lineRule="auto"/>
              <w:jc w:val="both"/>
            </w:pPr>
            <w:r>
              <w:t>Организация методической работы ДОУ.</w:t>
            </w:r>
          </w:p>
        </w:tc>
        <w:tc>
          <w:tcPr>
            <w:tcW w:w="2506" w:type="dxa"/>
          </w:tcPr>
          <w:p w:rsidR="001B7771" w:rsidRPr="00E45A9C" w:rsidRDefault="001B7771" w:rsidP="00B43F91">
            <w:pPr>
              <w:spacing w:after="0" w:line="240" w:lineRule="auto"/>
              <w:jc w:val="right"/>
            </w:pPr>
          </w:p>
        </w:tc>
      </w:tr>
      <w:tr w:rsidR="001B7771" w:rsidRPr="00E45A9C" w:rsidTr="00B43F91">
        <w:trPr>
          <w:trHeight w:val="656"/>
        </w:trPr>
        <w:tc>
          <w:tcPr>
            <w:tcW w:w="1070" w:type="dxa"/>
          </w:tcPr>
          <w:p w:rsidR="001B7771" w:rsidRPr="00E45A9C" w:rsidRDefault="001B7771" w:rsidP="00840E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5733" w:type="dxa"/>
          </w:tcPr>
          <w:p w:rsidR="001B7771" w:rsidRPr="00E45A9C" w:rsidRDefault="001B7771" w:rsidP="00B43F91">
            <w:pPr>
              <w:spacing w:after="0" w:line="240" w:lineRule="auto"/>
              <w:jc w:val="both"/>
            </w:pPr>
            <w:r>
              <w:t>Результаты учебно-воспитательной работы.</w:t>
            </w:r>
          </w:p>
        </w:tc>
        <w:tc>
          <w:tcPr>
            <w:tcW w:w="2506" w:type="dxa"/>
          </w:tcPr>
          <w:p w:rsidR="001B7771" w:rsidRPr="00E45A9C" w:rsidRDefault="001B7771" w:rsidP="00B43F91">
            <w:pPr>
              <w:spacing w:after="0" w:line="240" w:lineRule="auto"/>
              <w:jc w:val="right"/>
            </w:pPr>
          </w:p>
        </w:tc>
      </w:tr>
      <w:tr w:rsidR="001B7771" w:rsidRPr="00E45A9C" w:rsidTr="00B43F91">
        <w:trPr>
          <w:trHeight w:val="656"/>
        </w:trPr>
        <w:tc>
          <w:tcPr>
            <w:tcW w:w="1070" w:type="dxa"/>
          </w:tcPr>
          <w:p w:rsidR="001B7771" w:rsidRPr="00E45A9C" w:rsidRDefault="001B7771" w:rsidP="00840E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5733" w:type="dxa"/>
          </w:tcPr>
          <w:p w:rsidR="001B7771" w:rsidRPr="00E45A9C" w:rsidRDefault="001B7771" w:rsidP="00B43F91">
            <w:pPr>
              <w:spacing w:after="0" w:line="240" w:lineRule="auto"/>
              <w:jc w:val="both"/>
            </w:pPr>
            <w:r>
              <w:t>Финансово-хозяйственная деятельность</w:t>
            </w:r>
          </w:p>
        </w:tc>
        <w:tc>
          <w:tcPr>
            <w:tcW w:w="2506" w:type="dxa"/>
          </w:tcPr>
          <w:p w:rsidR="001B7771" w:rsidRPr="00E45A9C" w:rsidRDefault="001B7771" w:rsidP="00B43F91">
            <w:pPr>
              <w:spacing w:after="0" w:line="240" w:lineRule="auto"/>
              <w:jc w:val="right"/>
            </w:pPr>
          </w:p>
        </w:tc>
      </w:tr>
      <w:tr w:rsidR="001B7771" w:rsidRPr="00E45A9C" w:rsidTr="00B43F91">
        <w:trPr>
          <w:trHeight w:val="656"/>
        </w:trPr>
        <w:tc>
          <w:tcPr>
            <w:tcW w:w="1070" w:type="dxa"/>
          </w:tcPr>
          <w:p w:rsidR="001B7771" w:rsidRPr="00E45A9C" w:rsidRDefault="001B7771" w:rsidP="00840E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5733" w:type="dxa"/>
          </w:tcPr>
          <w:p w:rsidR="001B7771" w:rsidRPr="00E45A9C" w:rsidRDefault="001B7771" w:rsidP="00B43F91">
            <w:pPr>
              <w:spacing w:after="0" w:line="240" w:lineRule="auto"/>
              <w:jc w:val="both"/>
            </w:pPr>
            <w:r w:rsidRPr="00E45A9C">
              <w:t>Обеспечение безопасности образовательного пространства</w:t>
            </w:r>
          </w:p>
        </w:tc>
        <w:tc>
          <w:tcPr>
            <w:tcW w:w="2506" w:type="dxa"/>
          </w:tcPr>
          <w:p w:rsidR="001B7771" w:rsidRPr="00E45A9C" w:rsidRDefault="001B7771" w:rsidP="00D73D9C">
            <w:pPr>
              <w:spacing w:after="0" w:line="240" w:lineRule="auto"/>
            </w:pPr>
          </w:p>
        </w:tc>
      </w:tr>
      <w:tr w:rsidR="001B7771" w:rsidRPr="00E45A9C" w:rsidTr="00B43F91">
        <w:trPr>
          <w:trHeight w:val="638"/>
        </w:trPr>
        <w:tc>
          <w:tcPr>
            <w:tcW w:w="1070" w:type="dxa"/>
          </w:tcPr>
          <w:p w:rsidR="001B7771" w:rsidRPr="00E45A9C" w:rsidRDefault="001B7771" w:rsidP="00840E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5733" w:type="dxa"/>
          </w:tcPr>
          <w:p w:rsidR="001B7771" w:rsidRPr="00E45A9C" w:rsidRDefault="001B7771" w:rsidP="00B43F91">
            <w:pPr>
              <w:spacing w:after="0" w:line="240" w:lineRule="auto"/>
              <w:jc w:val="both"/>
            </w:pPr>
            <w:r w:rsidRPr="00E45A9C">
              <w:t>Основные сохраняющиеся проблемы и направления ближайшего развития</w:t>
            </w:r>
          </w:p>
        </w:tc>
        <w:tc>
          <w:tcPr>
            <w:tcW w:w="2506" w:type="dxa"/>
          </w:tcPr>
          <w:p w:rsidR="001B7771" w:rsidRPr="00E45A9C" w:rsidRDefault="001B7771" w:rsidP="00B43F91">
            <w:pPr>
              <w:spacing w:after="0" w:line="240" w:lineRule="auto"/>
              <w:jc w:val="right"/>
            </w:pPr>
          </w:p>
        </w:tc>
      </w:tr>
      <w:tr w:rsidR="001B7771" w:rsidRPr="00E45A9C" w:rsidTr="00B43F91">
        <w:trPr>
          <w:trHeight w:val="656"/>
        </w:trPr>
        <w:tc>
          <w:tcPr>
            <w:tcW w:w="1070" w:type="dxa"/>
          </w:tcPr>
          <w:p w:rsidR="001B7771" w:rsidRPr="00E45A9C" w:rsidRDefault="001B7771" w:rsidP="00595108">
            <w:pPr>
              <w:spacing w:after="0" w:line="240" w:lineRule="auto"/>
              <w:ind w:left="840"/>
              <w:jc w:val="both"/>
            </w:pPr>
          </w:p>
        </w:tc>
        <w:tc>
          <w:tcPr>
            <w:tcW w:w="5733" w:type="dxa"/>
          </w:tcPr>
          <w:p w:rsidR="001B7771" w:rsidRPr="00E45A9C" w:rsidRDefault="001B7771" w:rsidP="00B43F91">
            <w:pPr>
              <w:spacing w:after="0" w:line="240" w:lineRule="auto"/>
              <w:jc w:val="both"/>
            </w:pPr>
          </w:p>
        </w:tc>
        <w:tc>
          <w:tcPr>
            <w:tcW w:w="2506" w:type="dxa"/>
          </w:tcPr>
          <w:p w:rsidR="001B7771" w:rsidRPr="00E45A9C" w:rsidRDefault="001B7771" w:rsidP="00B43F91">
            <w:pPr>
              <w:spacing w:after="0" w:line="240" w:lineRule="auto"/>
              <w:jc w:val="right"/>
            </w:pPr>
          </w:p>
        </w:tc>
      </w:tr>
    </w:tbl>
    <w:p w:rsidR="001B7771" w:rsidRDefault="001B7771" w:rsidP="00840EA3">
      <w:pPr>
        <w:spacing w:after="0" w:line="240" w:lineRule="auto"/>
        <w:jc w:val="both"/>
      </w:pPr>
    </w:p>
    <w:p w:rsidR="001B7771" w:rsidRDefault="001B7771" w:rsidP="00840EA3"/>
    <w:p w:rsidR="001B7771" w:rsidRDefault="001B7771" w:rsidP="00840EA3"/>
    <w:p w:rsidR="001B7771" w:rsidRDefault="001B7771" w:rsidP="00840EA3"/>
    <w:p w:rsidR="001B7771" w:rsidRDefault="001B7771" w:rsidP="00840EA3"/>
    <w:p w:rsidR="001B7771" w:rsidRDefault="001B7771" w:rsidP="00840EA3"/>
    <w:p w:rsidR="001B7771" w:rsidRDefault="001B7771" w:rsidP="00840EA3"/>
    <w:p w:rsidR="001B7771" w:rsidRDefault="001B7771" w:rsidP="00840EA3"/>
    <w:p w:rsidR="001B7771" w:rsidRDefault="001B7771" w:rsidP="00840EA3"/>
    <w:p w:rsidR="001B7771" w:rsidRDefault="001B7771" w:rsidP="00840EA3"/>
    <w:p w:rsidR="001B7771" w:rsidRDefault="001B7771" w:rsidP="00840EA3"/>
    <w:p w:rsidR="001B7771" w:rsidRDefault="001B7771" w:rsidP="00840EA3"/>
    <w:p w:rsidR="001B7771" w:rsidRDefault="001B7771" w:rsidP="00840EA3"/>
    <w:p w:rsidR="001B7771" w:rsidRDefault="001B7771" w:rsidP="00840EA3"/>
    <w:p w:rsidR="001B7771" w:rsidRPr="00AF66C2" w:rsidRDefault="001B7771" w:rsidP="00AF66C2">
      <w:pPr>
        <w:spacing w:after="0" w:line="240" w:lineRule="auto"/>
        <w:jc w:val="center"/>
        <w:rPr>
          <w:b/>
        </w:rPr>
      </w:pPr>
      <w:r w:rsidRPr="00AF66C2">
        <w:rPr>
          <w:b/>
        </w:rPr>
        <w:lastRenderedPageBreak/>
        <w:t>Ува</w:t>
      </w:r>
      <w:r>
        <w:rPr>
          <w:b/>
        </w:rPr>
        <w:t>жаемые родители, педагоги, социальные партнёры и гости!</w:t>
      </w:r>
    </w:p>
    <w:p w:rsidR="001B7771" w:rsidRPr="00AF66C2" w:rsidRDefault="001B7771" w:rsidP="00AF66C2">
      <w:pPr>
        <w:spacing w:after="0" w:line="240" w:lineRule="auto"/>
        <w:jc w:val="both"/>
        <w:rPr>
          <w:b/>
        </w:rPr>
      </w:pPr>
    </w:p>
    <w:p w:rsidR="001B7771" w:rsidRPr="00AF66C2" w:rsidRDefault="001B7771" w:rsidP="00AF66C2">
      <w:pPr>
        <w:spacing w:after="0" w:line="240" w:lineRule="auto"/>
        <w:ind w:firstLine="540"/>
        <w:jc w:val="both"/>
      </w:pPr>
      <w:r w:rsidRPr="00AF66C2">
        <w:t xml:space="preserve">Предлагаем вашему вниманию Публичный информационный </w:t>
      </w:r>
      <w:r>
        <w:t>отчет</w:t>
      </w:r>
      <w:r w:rsidRPr="00AF66C2">
        <w:t xml:space="preserve">, в котором представлены результаты деятельности ДОУ за </w:t>
      </w:r>
      <w:r>
        <w:t xml:space="preserve">2012-2013 </w:t>
      </w:r>
      <w:r w:rsidRPr="00AF66C2">
        <w:t>учебный год. В нашем сообщении содержится информация о том, чем живет ДОУ, как работает, чего достигло, какие потребности и проблемы администрация и коллектив учреждения надеется решить с Вашей помощью. Коллектив детского сада надеется в вашем лице получить поддержку.</w:t>
      </w:r>
    </w:p>
    <w:p w:rsidR="001B7771" w:rsidRPr="00AF66C2" w:rsidRDefault="001B7771" w:rsidP="00AF66C2">
      <w:pPr>
        <w:spacing w:after="0" w:line="240" w:lineRule="auto"/>
        <w:ind w:firstLine="540"/>
        <w:jc w:val="both"/>
        <w:rPr>
          <w:color w:val="0070C0"/>
        </w:rPr>
      </w:pPr>
    </w:p>
    <w:p w:rsidR="001B7771" w:rsidRPr="00AF66C2" w:rsidRDefault="001B7771" w:rsidP="00AF66C2">
      <w:pPr>
        <w:spacing w:after="0" w:line="240" w:lineRule="auto"/>
        <w:jc w:val="center"/>
        <w:rPr>
          <w:b/>
          <w:i/>
          <w:color w:val="0070C0"/>
        </w:rPr>
      </w:pPr>
      <w:r w:rsidRPr="00AF66C2">
        <w:rPr>
          <w:b/>
          <w:i/>
          <w:color w:val="0070C0"/>
        </w:rPr>
        <w:t>1. ОБЩАЯ ХАРАКТЕРИСТИКА ОБРАЗОВАТЕЛЬНОГО УЧРЕЖДЕНИЯ</w:t>
      </w:r>
    </w:p>
    <w:p w:rsidR="001B7771" w:rsidRDefault="001B7771" w:rsidP="00842677">
      <w:pPr>
        <w:tabs>
          <w:tab w:val="left" w:pos="0"/>
        </w:tabs>
        <w:spacing w:after="0" w:line="240" w:lineRule="auto"/>
        <w:ind w:firstLine="567"/>
        <w:jc w:val="both"/>
      </w:pPr>
      <w:r w:rsidRPr="00AF66C2">
        <w:t>Муниципальное</w:t>
      </w:r>
      <w:r>
        <w:t xml:space="preserve"> казенное </w:t>
      </w:r>
      <w:r w:rsidRPr="00AF66C2">
        <w:t>дошколь</w:t>
      </w:r>
      <w:r>
        <w:t xml:space="preserve">ное образовательное учреждение детский сад № 28 функционирует с 1963 года. Сначала было построено здание яслей, затем ещё 2 корпуса: здание детского сада и здание кухни- прачечной. </w:t>
      </w:r>
    </w:p>
    <w:p w:rsidR="001B7771" w:rsidRDefault="001B7771" w:rsidP="00842677">
      <w:pPr>
        <w:tabs>
          <w:tab w:val="left" w:pos="0"/>
        </w:tabs>
        <w:spacing w:after="0" w:line="240" w:lineRule="auto"/>
        <w:ind w:firstLine="567"/>
        <w:jc w:val="both"/>
        <w:rPr>
          <w:szCs w:val="24"/>
          <w:lang w:eastAsia="ru-RU"/>
        </w:rPr>
      </w:pPr>
      <w:r w:rsidRPr="00AF66C2">
        <w:rPr>
          <w:szCs w:val="24"/>
          <w:lang w:eastAsia="ru-RU"/>
        </w:rPr>
        <w:t xml:space="preserve">Адрес: </w:t>
      </w:r>
      <w:r>
        <w:rPr>
          <w:szCs w:val="24"/>
          <w:lang w:eastAsia="ru-RU"/>
        </w:rPr>
        <w:t>623770</w:t>
      </w:r>
      <w:r w:rsidRPr="00AF66C2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 xml:space="preserve">пос. Красногвардейский, </w:t>
      </w:r>
      <w:proofErr w:type="spellStart"/>
      <w:r>
        <w:rPr>
          <w:szCs w:val="24"/>
          <w:lang w:eastAsia="ru-RU"/>
        </w:rPr>
        <w:t>Артемовсий</w:t>
      </w:r>
      <w:proofErr w:type="spellEnd"/>
      <w:r>
        <w:rPr>
          <w:szCs w:val="24"/>
          <w:lang w:eastAsia="ru-RU"/>
        </w:rPr>
        <w:t xml:space="preserve"> </w:t>
      </w:r>
      <w:proofErr w:type="spellStart"/>
      <w:r>
        <w:rPr>
          <w:szCs w:val="24"/>
          <w:lang w:eastAsia="ru-RU"/>
        </w:rPr>
        <w:t>р-он</w:t>
      </w:r>
      <w:proofErr w:type="spellEnd"/>
      <w:r>
        <w:rPr>
          <w:szCs w:val="24"/>
          <w:lang w:eastAsia="ru-RU"/>
        </w:rPr>
        <w:t>, ул</w:t>
      </w:r>
      <w:proofErr w:type="gramStart"/>
      <w:r>
        <w:rPr>
          <w:szCs w:val="24"/>
          <w:lang w:eastAsia="ru-RU"/>
        </w:rPr>
        <w:t>.Л</w:t>
      </w:r>
      <w:proofErr w:type="gramEnd"/>
      <w:r>
        <w:rPr>
          <w:szCs w:val="24"/>
          <w:lang w:eastAsia="ru-RU"/>
        </w:rPr>
        <w:t>ермонтова, 9</w:t>
      </w:r>
      <w:r w:rsidRPr="00AF66C2">
        <w:rPr>
          <w:szCs w:val="24"/>
          <w:lang w:eastAsia="ru-RU"/>
        </w:rPr>
        <w:t xml:space="preserve">. </w:t>
      </w:r>
    </w:p>
    <w:p w:rsidR="001B7771" w:rsidRDefault="001B7771" w:rsidP="00C64823">
      <w:pPr>
        <w:tabs>
          <w:tab w:val="left" w:pos="0"/>
        </w:tabs>
        <w:spacing w:after="0" w:line="240" w:lineRule="auto"/>
        <w:jc w:val="both"/>
      </w:pPr>
      <w:r w:rsidRPr="00AF66C2">
        <w:t xml:space="preserve">тел. </w:t>
      </w:r>
      <w:r>
        <w:t>8(343-63)44-420</w:t>
      </w:r>
      <w:r w:rsidRPr="00AF66C2">
        <w:t xml:space="preserve">, электронная почта </w:t>
      </w:r>
      <w:proofErr w:type="spellStart"/>
      <w:r>
        <w:rPr>
          <w:lang w:val="en-US"/>
        </w:rPr>
        <w:t>artmkdoy</w:t>
      </w:r>
      <w:proofErr w:type="spellEnd"/>
      <w:r w:rsidRPr="00C64823">
        <w:t>.28@</w:t>
      </w:r>
      <w:proofErr w:type="spellStart"/>
      <w:r>
        <w:rPr>
          <w:lang w:val="en-US"/>
        </w:rPr>
        <w:t>yandex</w:t>
      </w:r>
      <w:proofErr w:type="spellEnd"/>
      <w:r w:rsidRPr="00C64823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1B7771" w:rsidRDefault="001B7771" w:rsidP="00AE1D8B">
      <w:pPr>
        <w:shd w:val="clear" w:color="auto" w:fill="FFFFFF"/>
        <w:jc w:val="both"/>
        <w:rPr>
          <w:bCs/>
          <w:color w:val="000000"/>
          <w:szCs w:val="24"/>
          <w:lang w:eastAsia="ru-RU"/>
        </w:rPr>
      </w:pPr>
    </w:p>
    <w:p w:rsidR="001B7771" w:rsidRPr="00AE1D8B" w:rsidRDefault="001B7771" w:rsidP="00AE1D8B">
      <w:pPr>
        <w:shd w:val="clear" w:color="auto" w:fill="FFFFFF"/>
        <w:jc w:val="both"/>
        <w:rPr>
          <w:color w:val="000000"/>
          <w:szCs w:val="28"/>
        </w:rPr>
      </w:pPr>
      <w:r w:rsidRPr="00842677">
        <w:rPr>
          <w:bCs/>
          <w:color w:val="000000"/>
          <w:szCs w:val="24"/>
          <w:lang w:eastAsia="ru-RU"/>
        </w:rPr>
        <w:t>Учредителем Учреждения является</w:t>
      </w:r>
      <w:r>
        <w:rPr>
          <w:bCs/>
          <w:color w:val="000000"/>
          <w:szCs w:val="24"/>
          <w:lang w:eastAsia="ru-RU"/>
        </w:rPr>
        <w:t xml:space="preserve"> </w:t>
      </w:r>
      <w:r w:rsidRPr="00AE1D8B">
        <w:rPr>
          <w:color w:val="000000"/>
          <w:szCs w:val="28"/>
        </w:rPr>
        <w:t>Артемовский городской округ.</w:t>
      </w:r>
      <w:r>
        <w:rPr>
          <w:color w:val="000000"/>
          <w:szCs w:val="28"/>
        </w:rPr>
        <w:t xml:space="preserve"> </w:t>
      </w:r>
      <w:r w:rsidRPr="00AE1D8B">
        <w:rPr>
          <w:color w:val="000000"/>
          <w:szCs w:val="28"/>
        </w:rPr>
        <w:t xml:space="preserve">Функции и полномочия учредителя Учреждения  в соответствии с </w:t>
      </w:r>
      <w:r w:rsidRPr="00AE1D8B">
        <w:rPr>
          <w:szCs w:val="28"/>
        </w:rPr>
        <w:t xml:space="preserve">постановлением главы Артемовского городского округа от 14.04.2011  № 385-ПА «О порядке создания, реорганизации, изменении типа и ликвидации муниципального казенного учреждения Артемовского городского округа» осуществляет Управление образования Артемовского городского округа </w:t>
      </w:r>
      <w:r w:rsidRPr="00AE1D8B">
        <w:rPr>
          <w:color w:val="000000"/>
          <w:szCs w:val="28"/>
        </w:rPr>
        <w:t>(далее – Учредитель).</w:t>
      </w:r>
    </w:p>
    <w:p w:rsidR="001B7771" w:rsidRPr="00AE1D8B" w:rsidRDefault="001B7771" w:rsidP="00AE1D8B">
      <w:pPr>
        <w:jc w:val="both"/>
        <w:rPr>
          <w:szCs w:val="28"/>
        </w:rPr>
      </w:pPr>
      <w:r w:rsidRPr="00AE1D8B">
        <w:rPr>
          <w:szCs w:val="28"/>
        </w:rPr>
        <w:t xml:space="preserve">Место нахождение Учредителя: 623780,  Свердловская область, г. </w:t>
      </w:r>
      <w:proofErr w:type="gramStart"/>
      <w:r w:rsidRPr="00AE1D8B">
        <w:rPr>
          <w:szCs w:val="28"/>
        </w:rPr>
        <w:t>Артемовский</w:t>
      </w:r>
      <w:proofErr w:type="gramEnd"/>
      <w:r w:rsidRPr="00AE1D8B">
        <w:rPr>
          <w:szCs w:val="28"/>
        </w:rPr>
        <w:t>, ул. Комсомольская, 18.</w:t>
      </w:r>
    </w:p>
    <w:p w:rsidR="001B7771" w:rsidRPr="00AF66C2" w:rsidRDefault="001B7771" w:rsidP="00F35D77">
      <w:pPr>
        <w:spacing w:after="0" w:line="240" w:lineRule="auto"/>
        <w:ind w:firstLine="709"/>
        <w:jc w:val="both"/>
      </w:pPr>
      <w:r w:rsidRPr="00AF66C2">
        <w:t xml:space="preserve">Полное наименование учреждения: муниципальное </w:t>
      </w:r>
      <w:r>
        <w:t xml:space="preserve">казенное </w:t>
      </w:r>
      <w:r w:rsidRPr="00AF66C2">
        <w:t>дошколь</w:t>
      </w:r>
      <w:r>
        <w:t>ное образовательное учреждение детский сад № 28.</w:t>
      </w:r>
    </w:p>
    <w:p w:rsidR="001B7771" w:rsidRPr="00AF66C2" w:rsidRDefault="001B7771" w:rsidP="00F35D77">
      <w:pPr>
        <w:spacing w:after="0" w:line="240" w:lineRule="auto"/>
        <w:ind w:firstLine="709"/>
        <w:jc w:val="both"/>
      </w:pPr>
      <w:r w:rsidRPr="00AF66C2">
        <w:t>Сокращённое наименование Учреждения: М</w:t>
      </w:r>
      <w:r>
        <w:t>КДОУ № 28</w:t>
      </w:r>
      <w:r w:rsidRPr="00AF66C2">
        <w:t>.</w:t>
      </w:r>
    </w:p>
    <w:p w:rsidR="001B7771" w:rsidRPr="0064575C" w:rsidRDefault="001B7771" w:rsidP="007C1418">
      <w:pPr>
        <w:jc w:val="both"/>
        <w:rPr>
          <w:sz w:val="28"/>
          <w:szCs w:val="28"/>
        </w:rPr>
      </w:pPr>
      <w:r>
        <w:rPr>
          <w:bCs/>
          <w:color w:val="000000"/>
          <w:szCs w:val="24"/>
          <w:lang w:eastAsia="ru-RU"/>
        </w:rPr>
        <w:t xml:space="preserve">В настоящее время детский сад работает по лицензии регистрационный № 14250 серии 66 № 001907, выданной 01.11.2011 года. В соответствии с данной лицензией ДОУ имеет право на осуществление образовательной деятельности по основной общеобразовательной программе дошкольного образования в группах </w:t>
      </w:r>
      <w:proofErr w:type="spellStart"/>
      <w:r>
        <w:rPr>
          <w:bCs/>
          <w:color w:val="000000"/>
          <w:szCs w:val="24"/>
          <w:lang w:eastAsia="ru-RU"/>
        </w:rPr>
        <w:t>общеразвивающей</w:t>
      </w:r>
      <w:proofErr w:type="spellEnd"/>
      <w:r>
        <w:rPr>
          <w:bCs/>
          <w:color w:val="000000"/>
          <w:szCs w:val="24"/>
          <w:lang w:eastAsia="ru-RU"/>
        </w:rPr>
        <w:t xml:space="preserve"> направленности. </w:t>
      </w:r>
    </w:p>
    <w:p w:rsidR="001B7771" w:rsidRPr="007C1418" w:rsidRDefault="001B7771" w:rsidP="007C1418">
      <w:pPr>
        <w:jc w:val="both"/>
        <w:rPr>
          <w:szCs w:val="28"/>
        </w:rPr>
      </w:pPr>
      <w:r w:rsidRPr="007C1418">
        <w:rPr>
          <w:szCs w:val="28"/>
        </w:rPr>
        <w:t xml:space="preserve">В группах </w:t>
      </w:r>
      <w:proofErr w:type="spellStart"/>
      <w:r w:rsidRPr="007C1418">
        <w:rPr>
          <w:szCs w:val="28"/>
        </w:rPr>
        <w:t>общеразвивающей</w:t>
      </w:r>
      <w:proofErr w:type="spellEnd"/>
      <w:r w:rsidRPr="007C1418">
        <w:rPr>
          <w:szCs w:val="28"/>
        </w:rPr>
        <w:t xml:space="preserve"> направленности осуществляется дошкольное образование в соответствии с образовательной программой Учреждения, разработанной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реализации.</w:t>
      </w:r>
    </w:p>
    <w:p w:rsidR="001B7771" w:rsidRDefault="001B7771" w:rsidP="007C1418">
      <w:pPr>
        <w:jc w:val="both"/>
        <w:rPr>
          <w:szCs w:val="28"/>
        </w:rPr>
      </w:pPr>
      <w:r w:rsidRPr="007C1418">
        <w:rPr>
          <w:szCs w:val="28"/>
        </w:rPr>
        <w:t>Учреждение не оказывает платные образовательные услуги.</w:t>
      </w:r>
    </w:p>
    <w:p w:rsidR="001B7771" w:rsidRPr="007C1418" w:rsidRDefault="001B7771" w:rsidP="007C1418">
      <w:pPr>
        <w:jc w:val="both"/>
        <w:rPr>
          <w:szCs w:val="28"/>
        </w:rPr>
      </w:pPr>
      <w:r>
        <w:rPr>
          <w:szCs w:val="28"/>
        </w:rPr>
        <w:t>ДОУ № 28 работает пятидневную рабочую неделю, суббота, воскресение выходные дни. Время работы с 7-30 до 17-30 ч.ч.</w:t>
      </w:r>
    </w:p>
    <w:p w:rsidR="001B7771" w:rsidRDefault="001B7771" w:rsidP="00F35D77">
      <w:pPr>
        <w:widowControl w:val="0"/>
        <w:spacing w:after="0" w:line="240" w:lineRule="auto"/>
        <w:ind w:firstLine="709"/>
        <w:jc w:val="both"/>
        <w:rPr>
          <w:bCs/>
          <w:color w:val="000000"/>
          <w:szCs w:val="24"/>
          <w:lang w:eastAsia="ru-RU"/>
        </w:rPr>
      </w:pPr>
    </w:p>
    <w:p w:rsidR="001B7771" w:rsidRPr="00C962CC" w:rsidRDefault="001B7771" w:rsidP="00C962CC">
      <w:pPr>
        <w:jc w:val="both"/>
        <w:rPr>
          <w:szCs w:val="28"/>
        </w:rPr>
      </w:pPr>
      <w:r w:rsidRPr="00C962CC">
        <w:rPr>
          <w:szCs w:val="28"/>
        </w:rPr>
        <w:t xml:space="preserve">Муниципальное казенное дошкольное образовательное учреждение детский сад </w:t>
      </w:r>
      <w:r w:rsidRPr="00C962CC">
        <w:rPr>
          <w:color w:val="000000"/>
          <w:szCs w:val="28"/>
        </w:rPr>
        <w:t>№  28</w:t>
      </w:r>
      <w:r>
        <w:rPr>
          <w:szCs w:val="28"/>
        </w:rPr>
        <w:t xml:space="preserve"> </w:t>
      </w:r>
      <w:r w:rsidRPr="00C962CC">
        <w:rPr>
          <w:szCs w:val="28"/>
        </w:rPr>
        <w:t xml:space="preserve">зарегистрировано в качестве юридического лица  Администрацией </w:t>
      </w:r>
      <w:proofErr w:type="gramStart"/>
      <w:r w:rsidRPr="00C962CC">
        <w:rPr>
          <w:szCs w:val="28"/>
        </w:rPr>
        <w:t>г</w:t>
      </w:r>
      <w:proofErr w:type="gramEnd"/>
      <w:r w:rsidRPr="00C962CC">
        <w:rPr>
          <w:szCs w:val="28"/>
        </w:rPr>
        <w:t>. Артемовского 28.12.1994г.</w:t>
      </w:r>
      <w:r w:rsidRPr="00C962CC">
        <w:rPr>
          <w:color w:val="000000"/>
          <w:szCs w:val="28"/>
        </w:rPr>
        <w:t xml:space="preserve"> Регистрационный номер 1165202563134/М. </w:t>
      </w:r>
      <w:r w:rsidRPr="00C962CC">
        <w:rPr>
          <w:szCs w:val="28"/>
        </w:rPr>
        <w:t xml:space="preserve">   </w:t>
      </w:r>
      <w:r w:rsidRPr="00C962CC">
        <w:rPr>
          <w:color w:val="FF0000"/>
          <w:szCs w:val="28"/>
        </w:rPr>
        <w:t xml:space="preserve"> </w:t>
      </w:r>
      <w:r w:rsidRPr="00C962CC">
        <w:rPr>
          <w:szCs w:val="28"/>
        </w:rPr>
        <w:t xml:space="preserve">Наименование Учреждения при </w:t>
      </w:r>
      <w:r w:rsidRPr="00C962CC">
        <w:rPr>
          <w:szCs w:val="28"/>
        </w:rPr>
        <w:lastRenderedPageBreak/>
        <w:t xml:space="preserve">регистрации в качестве юридического лица - Муниципальное дошкольное образовательное учреждение </w:t>
      </w:r>
      <w:r w:rsidRPr="00C962CC">
        <w:rPr>
          <w:color w:val="000000"/>
          <w:szCs w:val="28"/>
        </w:rPr>
        <w:t>№  28</w:t>
      </w:r>
      <w:r w:rsidRPr="00C962CC">
        <w:rPr>
          <w:szCs w:val="28"/>
        </w:rPr>
        <w:t xml:space="preserve">. </w:t>
      </w:r>
    </w:p>
    <w:p w:rsidR="001B7771" w:rsidRPr="00C962CC" w:rsidRDefault="001B7771" w:rsidP="00C962CC">
      <w:pPr>
        <w:shd w:val="clear" w:color="auto" w:fill="FFFFFF"/>
        <w:jc w:val="both"/>
        <w:rPr>
          <w:szCs w:val="28"/>
        </w:rPr>
      </w:pPr>
      <w:r w:rsidRPr="00C962CC">
        <w:rPr>
          <w:szCs w:val="28"/>
        </w:rPr>
        <w:t>Изменения наименования Учреждения:</w:t>
      </w:r>
    </w:p>
    <w:p w:rsidR="001B7771" w:rsidRPr="00C962CC" w:rsidRDefault="001B7771" w:rsidP="00C962CC">
      <w:pPr>
        <w:shd w:val="clear" w:color="auto" w:fill="FFFFFF"/>
        <w:jc w:val="both"/>
        <w:rPr>
          <w:szCs w:val="28"/>
        </w:rPr>
      </w:pPr>
      <w:r w:rsidRPr="00C962CC">
        <w:rPr>
          <w:szCs w:val="28"/>
        </w:rPr>
        <w:t xml:space="preserve">- Муниципальное Дошкольное образовательное учреждение </w:t>
      </w:r>
      <w:r w:rsidRPr="00C962CC">
        <w:rPr>
          <w:color w:val="000000"/>
          <w:szCs w:val="28"/>
        </w:rPr>
        <w:t xml:space="preserve">№ 28 переименовано в </w:t>
      </w:r>
      <w:r w:rsidRPr="00C962CC">
        <w:rPr>
          <w:szCs w:val="28"/>
        </w:rPr>
        <w:t xml:space="preserve">  Муниципальное дошкольное образовательное учреждение </w:t>
      </w:r>
      <w:proofErr w:type="spellStart"/>
      <w:r w:rsidRPr="00C962CC">
        <w:rPr>
          <w:szCs w:val="28"/>
        </w:rPr>
        <w:t>общеразвивающего</w:t>
      </w:r>
      <w:proofErr w:type="spellEnd"/>
      <w:r w:rsidRPr="00C962CC">
        <w:rPr>
          <w:szCs w:val="28"/>
        </w:rPr>
        <w:t xml:space="preserve"> вида детский сад </w:t>
      </w:r>
      <w:r w:rsidRPr="00C962CC">
        <w:rPr>
          <w:color w:val="000000"/>
          <w:szCs w:val="28"/>
        </w:rPr>
        <w:t xml:space="preserve">№ 28.Устав зарегистрирован администрацией муниципального образования  «Артемовский район» 23.05.2000.  </w:t>
      </w:r>
    </w:p>
    <w:p w:rsidR="001B7771" w:rsidRPr="00C962CC" w:rsidRDefault="001B7771" w:rsidP="00C962CC">
      <w:pPr>
        <w:shd w:val="clear" w:color="auto" w:fill="FFFFFF"/>
        <w:jc w:val="both"/>
        <w:rPr>
          <w:szCs w:val="28"/>
        </w:rPr>
      </w:pPr>
      <w:r w:rsidRPr="00C962CC">
        <w:rPr>
          <w:szCs w:val="28"/>
        </w:rPr>
        <w:t xml:space="preserve">-  Муниципальное дошкольное образовательное учреждение </w:t>
      </w:r>
      <w:proofErr w:type="spellStart"/>
      <w:r w:rsidRPr="00C962CC">
        <w:rPr>
          <w:szCs w:val="28"/>
        </w:rPr>
        <w:t>общеразвивающего</w:t>
      </w:r>
      <w:proofErr w:type="spellEnd"/>
      <w:r w:rsidRPr="00C962CC">
        <w:rPr>
          <w:szCs w:val="28"/>
        </w:rPr>
        <w:t xml:space="preserve"> вида детский сад </w:t>
      </w:r>
      <w:r w:rsidRPr="00C962CC">
        <w:rPr>
          <w:color w:val="000000"/>
          <w:szCs w:val="28"/>
        </w:rPr>
        <w:t xml:space="preserve">№ 28 переименовано в </w:t>
      </w:r>
      <w:r w:rsidRPr="00C962CC">
        <w:rPr>
          <w:szCs w:val="28"/>
        </w:rPr>
        <w:t xml:space="preserve">Муниципальное дошкольное образовательное учреждение детский сад </w:t>
      </w:r>
      <w:proofErr w:type="spellStart"/>
      <w:r w:rsidRPr="00C962CC">
        <w:rPr>
          <w:szCs w:val="28"/>
        </w:rPr>
        <w:t>общеразвивающего</w:t>
      </w:r>
      <w:proofErr w:type="spellEnd"/>
      <w:r w:rsidRPr="00C962CC">
        <w:rPr>
          <w:szCs w:val="28"/>
        </w:rPr>
        <w:t xml:space="preserve"> вида  № 28. Изменения в</w:t>
      </w:r>
      <w:r w:rsidRPr="00C962CC">
        <w:rPr>
          <w:color w:val="000000"/>
          <w:szCs w:val="28"/>
        </w:rPr>
        <w:t xml:space="preserve"> Устав зарегистрированы администрацией муниципального образования  «Артемовский район» 12.01.2002.  </w:t>
      </w:r>
    </w:p>
    <w:p w:rsidR="001B7771" w:rsidRDefault="001B7771" w:rsidP="00C962CC">
      <w:pPr>
        <w:shd w:val="clear" w:color="auto" w:fill="FFFFFF"/>
        <w:jc w:val="both"/>
        <w:rPr>
          <w:szCs w:val="28"/>
        </w:rPr>
      </w:pPr>
      <w:r w:rsidRPr="00C962CC">
        <w:rPr>
          <w:szCs w:val="28"/>
        </w:rPr>
        <w:t xml:space="preserve">- Муниципальное дошкольное образовательное учреждение детский сад </w:t>
      </w:r>
      <w:proofErr w:type="spellStart"/>
      <w:r w:rsidRPr="00C962CC">
        <w:rPr>
          <w:szCs w:val="28"/>
        </w:rPr>
        <w:t>общеразвивающего</w:t>
      </w:r>
      <w:proofErr w:type="spellEnd"/>
      <w:r w:rsidRPr="00C962CC">
        <w:rPr>
          <w:szCs w:val="28"/>
        </w:rPr>
        <w:t xml:space="preserve"> вида  № 28 переименовано в Муниципальное дошкольное образовательное учреждение детский сад № 28. Устав зарегистрирован ИФНС России по г</w:t>
      </w:r>
      <w:proofErr w:type="gramStart"/>
      <w:r w:rsidRPr="00C962CC">
        <w:rPr>
          <w:szCs w:val="28"/>
        </w:rPr>
        <w:t>.А</w:t>
      </w:r>
      <w:proofErr w:type="gramEnd"/>
      <w:r w:rsidRPr="00C962CC">
        <w:rPr>
          <w:szCs w:val="28"/>
        </w:rPr>
        <w:t>ртемовскому Свердловской области 30.11.2006.</w:t>
      </w:r>
    </w:p>
    <w:p w:rsidR="001B7771" w:rsidRPr="00C962CC" w:rsidRDefault="001B7771" w:rsidP="00C962CC">
      <w:pPr>
        <w:shd w:val="clear" w:color="auto" w:fill="FFFFFF"/>
        <w:jc w:val="both"/>
        <w:rPr>
          <w:szCs w:val="28"/>
        </w:rPr>
      </w:pPr>
      <w:r w:rsidRPr="00C962CC">
        <w:rPr>
          <w:szCs w:val="28"/>
        </w:rPr>
        <w:t xml:space="preserve">Муниципальное дошкольное образовательное учреждение детский сад № </w:t>
      </w:r>
      <w:r>
        <w:rPr>
          <w:szCs w:val="28"/>
        </w:rPr>
        <w:t xml:space="preserve">28 </w:t>
      </w:r>
      <w:r w:rsidRPr="00C962CC">
        <w:rPr>
          <w:szCs w:val="28"/>
        </w:rPr>
        <w:t>переименовано в Муниципальное</w:t>
      </w:r>
      <w:r>
        <w:rPr>
          <w:szCs w:val="28"/>
        </w:rPr>
        <w:t xml:space="preserve"> казенное</w:t>
      </w:r>
      <w:r w:rsidRPr="00C962CC">
        <w:rPr>
          <w:szCs w:val="28"/>
        </w:rPr>
        <w:t xml:space="preserve"> дошкольное образовательное учреждение детский сад № </w:t>
      </w:r>
      <w:r>
        <w:rPr>
          <w:szCs w:val="28"/>
        </w:rPr>
        <w:t>28.</w:t>
      </w:r>
      <w:r w:rsidRPr="00C962CC">
        <w:rPr>
          <w:szCs w:val="28"/>
        </w:rPr>
        <w:t xml:space="preserve"> Устав зарегистрирован ИФНС России по г</w:t>
      </w:r>
      <w:proofErr w:type="gramStart"/>
      <w:r w:rsidRPr="00C962CC">
        <w:rPr>
          <w:szCs w:val="28"/>
        </w:rPr>
        <w:t>.А</w:t>
      </w:r>
      <w:proofErr w:type="gramEnd"/>
      <w:r w:rsidRPr="00C962CC">
        <w:rPr>
          <w:szCs w:val="28"/>
        </w:rPr>
        <w:t>ртемовскому Сверд</w:t>
      </w:r>
      <w:r>
        <w:rPr>
          <w:szCs w:val="28"/>
        </w:rPr>
        <w:t>ловской области      .11.2011</w:t>
      </w:r>
      <w:r w:rsidRPr="00C962CC">
        <w:rPr>
          <w:szCs w:val="28"/>
        </w:rPr>
        <w:t>.</w:t>
      </w:r>
    </w:p>
    <w:p w:rsidR="001B7771" w:rsidRDefault="001B7771" w:rsidP="000A1477">
      <w:pPr>
        <w:spacing w:after="0" w:line="240" w:lineRule="auto"/>
        <w:jc w:val="both"/>
      </w:pPr>
      <w:r>
        <w:t xml:space="preserve">. </w:t>
      </w:r>
    </w:p>
    <w:p w:rsidR="001B7771" w:rsidRPr="00AF66C2" w:rsidRDefault="001B7771" w:rsidP="00AF66C2">
      <w:pPr>
        <w:spacing w:after="0" w:line="240" w:lineRule="auto"/>
        <w:ind w:firstLine="540"/>
        <w:jc w:val="both"/>
      </w:pPr>
    </w:p>
    <w:p w:rsidR="001B7771" w:rsidRPr="00344E36" w:rsidRDefault="001B7771" w:rsidP="00344E36">
      <w:pPr>
        <w:spacing w:after="0" w:line="240" w:lineRule="auto"/>
        <w:ind w:firstLine="709"/>
        <w:rPr>
          <w:b/>
          <w:i/>
          <w:color w:val="0070C0"/>
        </w:rPr>
      </w:pPr>
      <w:r w:rsidRPr="00344E36">
        <w:rPr>
          <w:b/>
          <w:i/>
          <w:color w:val="0070C0"/>
        </w:rPr>
        <w:t>2. СОСТАВ ВОСПИТАННИКОВ И СОЦИАЛЬНЫЕ ОСОБЕННОСТИ СЕМЕЙ</w:t>
      </w:r>
    </w:p>
    <w:p w:rsidR="001B7771" w:rsidRDefault="001B7771" w:rsidP="00344E36">
      <w:pPr>
        <w:spacing w:after="0" w:line="240" w:lineRule="auto"/>
        <w:jc w:val="both"/>
      </w:pPr>
      <w:r>
        <w:t>В 2012-2013 учебном году в ДОУ функционирует 3 гр</w:t>
      </w:r>
      <w:r w:rsidR="007179B6">
        <w:t>уппы, в которых воспитывается 47</w:t>
      </w:r>
      <w:r>
        <w:t xml:space="preserve"> детей в возрасте с 1,6  до 7</w:t>
      </w:r>
      <w:r w:rsidR="007179B6">
        <w:t xml:space="preserve"> лет, из 45 семей.</w:t>
      </w:r>
    </w:p>
    <w:p w:rsidR="001B7771" w:rsidRDefault="001B7771" w:rsidP="00344E36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5"/>
        <w:gridCol w:w="2552"/>
        <w:gridCol w:w="992"/>
        <w:gridCol w:w="994"/>
        <w:gridCol w:w="1418"/>
        <w:gridCol w:w="7"/>
        <w:gridCol w:w="1558"/>
      </w:tblGrid>
      <w:tr w:rsidR="001B7771" w:rsidTr="000A1477">
        <w:trPr>
          <w:cantSplit/>
          <w:trHeight w:val="1675"/>
        </w:trPr>
        <w:tc>
          <w:tcPr>
            <w:tcW w:w="1245" w:type="dxa"/>
            <w:textDirection w:val="btLr"/>
            <w:vAlign w:val="center"/>
          </w:tcPr>
          <w:p w:rsidR="001B7771" w:rsidRPr="00757776" w:rsidRDefault="001B7771" w:rsidP="000A147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57776">
              <w:rPr>
                <w:b/>
                <w:sz w:val="22"/>
              </w:rPr>
              <w:t>Возрастная категория</w:t>
            </w:r>
          </w:p>
        </w:tc>
        <w:tc>
          <w:tcPr>
            <w:tcW w:w="2552" w:type="dxa"/>
            <w:textDirection w:val="btLr"/>
            <w:vAlign w:val="center"/>
          </w:tcPr>
          <w:p w:rsidR="001B7771" w:rsidRPr="00757776" w:rsidRDefault="001B7771" w:rsidP="000A147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57776">
              <w:rPr>
                <w:b/>
                <w:sz w:val="22"/>
              </w:rPr>
              <w:t>Направленность</w:t>
            </w:r>
          </w:p>
        </w:tc>
        <w:tc>
          <w:tcPr>
            <w:tcW w:w="992" w:type="dxa"/>
            <w:textDirection w:val="btLr"/>
            <w:vAlign w:val="center"/>
          </w:tcPr>
          <w:p w:rsidR="001B7771" w:rsidRPr="00757776" w:rsidRDefault="001B7771" w:rsidP="000A1477">
            <w:pPr>
              <w:spacing w:after="0" w:line="240" w:lineRule="auto"/>
              <w:ind w:left="113" w:right="113"/>
              <w:rPr>
                <w:b/>
              </w:rPr>
            </w:pPr>
            <w:r w:rsidRPr="00757776">
              <w:rPr>
                <w:b/>
                <w:sz w:val="22"/>
              </w:rPr>
              <w:t>Количество детей плановое</w:t>
            </w:r>
          </w:p>
        </w:tc>
        <w:tc>
          <w:tcPr>
            <w:tcW w:w="992" w:type="dxa"/>
            <w:textDirection w:val="btLr"/>
            <w:vAlign w:val="center"/>
          </w:tcPr>
          <w:p w:rsidR="001B7771" w:rsidRPr="00757776" w:rsidRDefault="001B7771" w:rsidP="000A147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757776">
              <w:rPr>
                <w:b/>
                <w:sz w:val="22"/>
              </w:rPr>
              <w:t>Количество детей фактическое</w:t>
            </w:r>
          </w:p>
        </w:tc>
        <w:tc>
          <w:tcPr>
            <w:tcW w:w="1418" w:type="dxa"/>
            <w:textDirection w:val="btLr"/>
            <w:vAlign w:val="center"/>
          </w:tcPr>
          <w:p w:rsidR="001B7771" w:rsidRPr="00757776" w:rsidRDefault="001B7771" w:rsidP="000A147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</w:rPr>
              <w:t>девочки</w:t>
            </w:r>
          </w:p>
        </w:tc>
        <w:tc>
          <w:tcPr>
            <w:tcW w:w="1565" w:type="dxa"/>
            <w:gridSpan w:val="2"/>
            <w:textDirection w:val="btLr"/>
            <w:vAlign w:val="center"/>
          </w:tcPr>
          <w:p w:rsidR="001B7771" w:rsidRPr="00757776" w:rsidRDefault="001B7771" w:rsidP="000A147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22"/>
              </w:rPr>
              <w:t>мальчики</w:t>
            </w:r>
          </w:p>
        </w:tc>
      </w:tr>
      <w:tr w:rsidR="001B7771" w:rsidTr="000A1477">
        <w:tc>
          <w:tcPr>
            <w:tcW w:w="1245" w:type="dxa"/>
          </w:tcPr>
          <w:p w:rsidR="001B7771" w:rsidRPr="00757776" w:rsidRDefault="001B7771" w:rsidP="000A1477">
            <w:pPr>
              <w:spacing w:after="0" w:line="240" w:lineRule="auto"/>
              <w:jc w:val="center"/>
            </w:pPr>
            <w:r>
              <w:rPr>
                <w:sz w:val="22"/>
              </w:rPr>
              <w:t>От 1,6 до 3-х лет</w:t>
            </w:r>
          </w:p>
        </w:tc>
        <w:tc>
          <w:tcPr>
            <w:tcW w:w="2552" w:type="dxa"/>
          </w:tcPr>
          <w:p w:rsidR="001B7771" w:rsidRPr="00757776" w:rsidRDefault="001B7771" w:rsidP="000A1477">
            <w:pPr>
              <w:spacing w:after="0" w:line="240" w:lineRule="auto"/>
              <w:jc w:val="center"/>
            </w:pPr>
            <w:proofErr w:type="spellStart"/>
            <w:r w:rsidRPr="00757776">
              <w:rPr>
                <w:sz w:val="22"/>
              </w:rPr>
              <w:t>Общеразвивающая</w:t>
            </w:r>
            <w:proofErr w:type="spellEnd"/>
          </w:p>
        </w:tc>
        <w:tc>
          <w:tcPr>
            <w:tcW w:w="992" w:type="dxa"/>
          </w:tcPr>
          <w:p w:rsidR="001B7771" w:rsidRPr="00757776" w:rsidRDefault="001B7771" w:rsidP="000A1477">
            <w:pPr>
              <w:spacing w:after="0" w:line="240" w:lineRule="auto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 w:rsidR="001B7771" w:rsidRPr="00757776" w:rsidRDefault="001B7771" w:rsidP="000A1477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  <w:r w:rsidR="007179B6">
              <w:rPr>
                <w:sz w:val="22"/>
              </w:rPr>
              <w:t>2</w:t>
            </w:r>
          </w:p>
        </w:tc>
        <w:tc>
          <w:tcPr>
            <w:tcW w:w="1418" w:type="dxa"/>
          </w:tcPr>
          <w:p w:rsidR="001B7771" w:rsidRPr="00757776" w:rsidRDefault="007179B6" w:rsidP="000A1477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65" w:type="dxa"/>
            <w:gridSpan w:val="2"/>
          </w:tcPr>
          <w:p w:rsidR="001B7771" w:rsidRPr="00757776" w:rsidRDefault="007179B6" w:rsidP="000A1477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1B7771" w:rsidTr="000A1477">
        <w:tc>
          <w:tcPr>
            <w:tcW w:w="1245" w:type="dxa"/>
          </w:tcPr>
          <w:p w:rsidR="001B7771" w:rsidRPr="00757776" w:rsidRDefault="001B7771" w:rsidP="000A1477">
            <w:pPr>
              <w:spacing w:after="0" w:line="240" w:lineRule="auto"/>
              <w:jc w:val="center"/>
            </w:pPr>
            <w:r>
              <w:rPr>
                <w:sz w:val="22"/>
              </w:rPr>
              <w:t>От 3-х до 5 лет</w:t>
            </w:r>
          </w:p>
        </w:tc>
        <w:tc>
          <w:tcPr>
            <w:tcW w:w="2552" w:type="dxa"/>
          </w:tcPr>
          <w:p w:rsidR="001B7771" w:rsidRPr="00757776" w:rsidRDefault="001B7771" w:rsidP="000A1477">
            <w:pPr>
              <w:spacing w:after="0" w:line="240" w:lineRule="auto"/>
              <w:jc w:val="center"/>
            </w:pPr>
            <w:proofErr w:type="spellStart"/>
            <w:r w:rsidRPr="00757776">
              <w:rPr>
                <w:sz w:val="22"/>
              </w:rPr>
              <w:t>Общеразвивающая</w:t>
            </w:r>
            <w:proofErr w:type="spellEnd"/>
          </w:p>
        </w:tc>
        <w:tc>
          <w:tcPr>
            <w:tcW w:w="992" w:type="dxa"/>
          </w:tcPr>
          <w:p w:rsidR="001B7771" w:rsidRPr="00757776" w:rsidRDefault="007179B6" w:rsidP="000A1477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1B7771" w:rsidRPr="00757776" w:rsidRDefault="007179B6" w:rsidP="000A1477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1B7771" w:rsidRPr="00757776" w:rsidRDefault="007179B6" w:rsidP="000A1477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565" w:type="dxa"/>
            <w:gridSpan w:val="2"/>
          </w:tcPr>
          <w:p w:rsidR="001B7771" w:rsidRPr="00757776" w:rsidRDefault="007179B6" w:rsidP="000A1477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1B7771" w:rsidTr="000A1477">
        <w:tblPrEx>
          <w:tblLook w:val="0000"/>
        </w:tblPrEx>
        <w:trPr>
          <w:trHeight w:val="270"/>
        </w:trPr>
        <w:tc>
          <w:tcPr>
            <w:tcW w:w="1245" w:type="dxa"/>
          </w:tcPr>
          <w:p w:rsidR="001B7771" w:rsidRDefault="001B7771" w:rsidP="000A1477">
            <w:pPr>
              <w:ind w:left="108"/>
              <w:jc w:val="both"/>
            </w:pPr>
            <w:r>
              <w:t>От 5 до 7 лет</w:t>
            </w:r>
          </w:p>
        </w:tc>
        <w:tc>
          <w:tcPr>
            <w:tcW w:w="2552" w:type="dxa"/>
          </w:tcPr>
          <w:p w:rsidR="001B7771" w:rsidRDefault="001B7771" w:rsidP="000A1477">
            <w:pPr>
              <w:ind w:left="108"/>
              <w:jc w:val="both"/>
            </w:pPr>
            <w:proofErr w:type="spellStart"/>
            <w:r w:rsidRPr="00757776">
              <w:rPr>
                <w:sz w:val="22"/>
              </w:rPr>
              <w:t>Общеразвивающая</w:t>
            </w:r>
            <w:proofErr w:type="spellEnd"/>
          </w:p>
        </w:tc>
        <w:tc>
          <w:tcPr>
            <w:tcW w:w="990" w:type="dxa"/>
          </w:tcPr>
          <w:p w:rsidR="001B7771" w:rsidRDefault="007179B6" w:rsidP="000A1477">
            <w:pPr>
              <w:ind w:left="108"/>
              <w:jc w:val="both"/>
            </w:pPr>
            <w:r>
              <w:t>20</w:t>
            </w:r>
          </w:p>
        </w:tc>
        <w:tc>
          <w:tcPr>
            <w:tcW w:w="994" w:type="dxa"/>
          </w:tcPr>
          <w:p w:rsidR="001B7771" w:rsidRDefault="007179B6" w:rsidP="000A1477">
            <w:pPr>
              <w:ind w:left="108"/>
              <w:jc w:val="both"/>
            </w:pPr>
            <w:r>
              <w:t>19</w:t>
            </w:r>
          </w:p>
        </w:tc>
        <w:tc>
          <w:tcPr>
            <w:tcW w:w="1425" w:type="dxa"/>
            <w:gridSpan w:val="2"/>
          </w:tcPr>
          <w:p w:rsidR="001B7771" w:rsidRDefault="007179B6" w:rsidP="000A1477">
            <w:pPr>
              <w:ind w:left="108"/>
              <w:jc w:val="both"/>
            </w:pPr>
            <w:r>
              <w:t>7</w:t>
            </w:r>
          </w:p>
        </w:tc>
        <w:tc>
          <w:tcPr>
            <w:tcW w:w="1558" w:type="dxa"/>
          </w:tcPr>
          <w:p w:rsidR="001B7771" w:rsidRDefault="007179B6" w:rsidP="000A1477">
            <w:pPr>
              <w:ind w:left="108"/>
              <w:jc w:val="both"/>
            </w:pPr>
            <w:r>
              <w:t>12</w:t>
            </w:r>
          </w:p>
        </w:tc>
      </w:tr>
    </w:tbl>
    <w:p w:rsidR="001B7771" w:rsidRPr="00344E36" w:rsidRDefault="001B7771" w:rsidP="00344E36">
      <w:pPr>
        <w:spacing w:after="0" w:line="240" w:lineRule="auto"/>
        <w:jc w:val="both"/>
      </w:pPr>
      <w:r w:rsidRPr="00344E36">
        <w:t>Социологическая характеристика семей воспитанников:</w:t>
      </w:r>
    </w:p>
    <w:p w:rsidR="001B7771" w:rsidRPr="00344E36" w:rsidRDefault="007B0435" w:rsidP="00344E36">
      <w:pPr>
        <w:spacing w:after="0" w:line="240" w:lineRule="auto"/>
        <w:jc w:val="both"/>
      </w:pPr>
      <w:r>
        <w:t>типы семей: полная семья – 43 , неполная семья – 6</w:t>
      </w:r>
      <w:r w:rsidR="001B7771" w:rsidRPr="00344E36">
        <w:t xml:space="preserve">, </w:t>
      </w:r>
    </w:p>
    <w:p w:rsidR="001B7771" w:rsidRPr="00344E36" w:rsidRDefault="001B7771" w:rsidP="00344E36">
      <w:pPr>
        <w:spacing w:after="0" w:line="240" w:lineRule="auto"/>
        <w:jc w:val="both"/>
      </w:pPr>
      <w:r w:rsidRPr="00344E36">
        <w:t>количеств</w:t>
      </w:r>
      <w:r w:rsidR="007B0435">
        <w:t xml:space="preserve">о детей в семье: 1 ребёнок –  20, 2 ребёнка – 16, </w:t>
      </w:r>
      <w:proofErr w:type="gramStart"/>
      <w:r w:rsidR="007B0435">
        <w:t>многодетные</w:t>
      </w:r>
      <w:proofErr w:type="gramEnd"/>
      <w:r w:rsidR="007B0435">
        <w:t xml:space="preserve"> –11</w:t>
      </w:r>
    </w:p>
    <w:p w:rsidR="001B7771" w:rsidRDefault="001B7771" w:rsidP="00F13207">
      <w:pPr>
        <w:spacing w:after="0" w:line="240" w:lineRule="auto"/>
        <w:ind w:firstLine="709"/>
        <w:rPr>
          <w:b/>
          <w:i/>
          <w:color w:val="0070C0"/>
        </w:rPr>
      </w:pPr>
    </w:p>
    <w:p w:rsidR="001B7771" w:rsidRDefault="001B7771" w:rsidP="00F13207">
      <w:pPr>
        <w:spacing w:after="0" w:line="240" w:lineRule="auto"/>
        <w:ind w:firstLine="709"/>
        <w:rPr>
          <w:b/>
          <w:i/>
          <w:color w:val="0070C0"/>
        </w:rPr>
      </w:pPr>
    </w:p>
    <w:p w:rsidR="001B7771" w:rsidRDefault="001B7771" w:rsidP="00F13207">
      <w:pPr>
        <w:spacing w:after="0" w:line="240" w:lineRule="auto"/>
        <w:ind w:firstLine="709"/>
        <w:rPr>
          <w:b/>
          <w:i/>
          <w:color w:val="0070C0"/>
        </w:rPr>
      </w:pPr>
    </w:p>
    <w:p w:rsidR="001B7771" w:rsidRPr="00F13207" w:rsidRDefault="001B7771" w:rsidP="00F13207">
      <w:pPr>
        <w:spacing w:after="0" w:line="240" w:lineRule="auto"/>
        <w:ind w:firstLine="709"/>
        <w:rPr>
          <w:b/>
          <w:i/>
          <w:color w:val="0070C0"/>
        </w:rPr>
      </w:pPr>
      <w:r w:rsidRPr="00F13207">
        <w:rPr>
          <w:b/>
          <w:i/>
          <w:color w:val="0070C0"/>
        </w:rPr>
        <w:lastRenderedPageBreak/>
        <w:t>3. СТРУКТУРА УПРАВЛЕНИЯ ДОУ</w:t>
      </w:r>
    </w:p>
    <w:p w:rsidR="001B7771" w:rsidRDefault="001B7771" w:rsidP="00F13207">
      <w:pPr>
        <w:spacing w:after="0" w:line="240" w:lineRule="auto"/>
        <w:ind w:firstLine="540"/>
        <w:jc w:val="both"/>
      </w:pPr>
      <w:r w:rsidRPr="00F13207">
        <w:t xml:space="preserve">Управление ДОУ осуществляется в соответствии с законом РФ «Об образовании» по принципу единоначалия – </w:t>
      </w:r>
      <w:r>
        <w:t>заведующей ДОУ и самоуправления.</w:t>
      </w:r>
      <w:r w:rsidRPr="00C238BA">
        <w:rPr>
          <w:sz w:val="28"/>
          <w:szCs w:val="28"/>
        </w:rPr>
        <w:t xml:space="preserve"> </w:t>
      </w:r>
      <w:r w:rsidRPr="00C238BA">
        <w:rPr>
          <w:szCs w:val="28"/>
        </w:rPr>
        <w:t xml:space="preserve">Формами самоуправления </w:t>
      </w:r>
      <w:r>
        <w:rPr>
          <w:szCs w:val="28"/>
        </w:rPr>
        <w:t xml:space="preserve">ДОУ </w:t>
      </w:r>
      <w:r w:rsidRPr="00C238BA">
        <w:rPr>
          <w:szCs w:val="28"/>
        </w:rPr>
        <w:t>являются: Общее собрание трудового коллектива Учреждения, Совет педагогов, совет Учреждения.</w:t>
      </w:r>
    </w:p>
    <w:p w:rsidR="001B7771" w:rsidRDefault="001B7771" w:rsidP="00C238BA">
      <w:pPr>
        <w:spacing w:after="0" w:line="240" w:lineRule="auto"/>
        <w:jc w:val="both"/>
        <w:rPr>
          <w:szCs w:val="24"/>
        </w:rPr>
      </w:pPr>
      <w:r>
        <w:t xml:space="preserve">       </w:t>
      </w:r>
      <w:r w:rsidRPr="00080B5C">
        <w:rPr>
          <w:szCs w:val="24"/>
        </w:rPr>
        <w:t xml:space="preserve">Учредитель осуществляет </w:t>
      </w:r>
      <w:proofErr w:type="gramStart"/>
      <w:r w:rsidRPr="00080B5C">
        <w:rPr>
          <w:szCs w:val="24"/>
        </w:rPr>
        <w:t>контроль за</w:t>
      </w:r>
      <w:proofErr w:type="gramEnd"/>
      <w:r w:rsidRPr="00080B5C">
        <w:rPr>
          <w:szCs w:val="24"/>
        </w:rPr>
        <w:t xml:space="preserve"> деятельностью детского сада.</w:t>
      </w:r>
    </w:p>
    <w:p w:rsidR="001B7771" w:rsidRDefault="001B7771" w:rsidP="00080B5C">
      <w:pPr>
        <w:spacing w:after="0" w:line="240" w:lineRule="auto"/>
        <w:ind w:firstLine="709"/>
        <w:jc w:val="both"/>
        <w:rPr>
          <w:b/>
          <w:i/>
          <w:color w:val="0070C0"/>
        </w:rPr>
      </w:pPr>
    </w:p>
    <w:p w:rsidR="001B7771" w:rsidRDefault="001B7771" w:rsidP="00080B5C">
      <w:pPr>
        <w:spacing w:after="0" w:line="240" w:lineRule="auto"/>
        <w:ind w:firstLine="709"/>
        <w:jc w:val="both"/>
        <w:rPr>
          <w:b/>
          <w:i/>
          <w:color w:val="0070C0"/>
        </w:rPr>
      </w:pPr>
      <w:r w:rsidRPr="00080B5C">
        <w:rPr>
          <w:b/>
          <w:i/>
          <w:color w:val="0070C0"/>
        </w:rPr>
        <w:t>4. УСЛОВИЯ ОСУЩЕСТВЛЕНИЯ УЧЕБНО-ВОСПИТАТЕЛЬНОГО ПРОЦЕССА</w:t>
      </w:r>
    </w:p>
    <w:p w:rsidR="001B7771" w:rsidRPr="00080B5C" w:rsidRDefault="001B7771" w:rsidP="00080B5C">
      <w:pPr>
        <w:spacing w:after="0" w:line="240" w:lineRule="auto"/>
        <w:ind w:firstLine="709"/>
        <w:jc w:val="both"/>
        <w:rPr>
          <w:b/>
          <w:i/>
          <w:color w:val="0070C0"/>
        </w:rPr>
      </w:pPr>
      <w:r>
        <w:rPr>
          <w:b/>
          <w:i/>
          <w:color w:val="0070C0"/>
        </w:rPr>
        <w:t>4.1. Состояние материально-технической базы учреждения.</w:t>
      </w:r>
    </w:p>
    <w:p w:rsidR="001B7771" w:rsidRPr="00080B5C" w:rsidRDefault="001B7771" w:rsidP="00080B5C">
      <w:pPr>
        <w:spacing w:after="0" w:line="240" w:lineRule="auto"/>
        <w:ind w:firstLine="540"/>
        <w:jc w:val="both"/>
      </w:pPr>
      <w:r w:rsidRPr="00080B5C">
        <w:t>В соответствии с внутренним распорядко</w:t>
      </w:r>
      <w:r>
        <w:t>м режим работы ДОУ составляет 10 часов, с 7-30 до 17-30ч.ч.</w:t>
      </w:r>
      <w:r w:rsidRPr="00080B5C">
        <w:t xml:space="preserve">  В своей деятельности учреждение  стремится создать условия для развития каждого ребенка  в соответствии с его индивидуальной образовательной траекторией путем реализации личностно-ориентированного учебно-воспитательного процесса. Решение этой проблемы начинается со  сбора банка данных об уровне развития и здоровья ребёнка на момент поступления в ДОУ, систематическое наблюдение за его развитием, фиксация</w:t>
      </w:r>
      <w:r>
        <w:t xml:space="preserve"> достижений и трудностей.</w:t>
      </w:r>
    </w:p>
    <w:p w:rsidR="001B7771" w:rsidRPr="00080B5C" w:rsidRDefault="001B7771" w:rsidP="00080B5C">
      <w:pPr>
        <w:spacing w:after="0" w:line="240" w:lineRule="auto"/>
      </w:pPr>
      <w:r w:rsidRPr="00080B5C">
        <w:t>Организованная в ДОУ предметно-развивающая среда:</w:t>
      </w:r>
    </w:p>
    <w:p w:rsidR="001B7771" w:rsidRPr="00080B5C" w:rsidRDefault="001B7771" w:rsidP="00080B5C">
      <w:pPr>
        <w:spacing w:after="0" w:line="240" w:lineRule="auto"/>
      </w:pPr>
      <w:r w:rsidRPr="00080B5C">
        <w:t xml:space="preserve">          - инициирует познавательную и творческую активность детей,</w:t>
      </w:r>
    </w:p>
    <w:p w:rsidR="001B7771" w:rsidRPr="00080B5C" w:rsidRDefault="001B7771" w:rsidP="00080B5C">
      <w:pPr>
        <w:spacing w:after="0" w:line="240" w:lineRule="auto"/>
      </w:pPr>
      <w:r w:rsidRPr="00080B5C">
        <w:t xml:space="preserve">          - предоставляет ребенку свободу выбора форм активности,</w:t>
      </w:r>
    </w:p>
    <w:p w:rsidR="001B7771" w:rsidRPr="00080B5C" w:rsidRDefault="001B7771" w:rsidP="00080B5C">
      <w:pPr>
        <w:spacing w:after="0" w:line="240" w:lineRule="auto"/>
      </w:pPr>
      <w:r w:rsidRPr="00080B5C">
        <w:t xml:space="preserve">          - обеспечивает содержание разных форм детской деятельности</w:t>
      </w:r>
    </w:p>
    <w:p w:rsidR="001B7771" w:rsidRPr="00080B5C" w:rsidRDefault="001B7771" w:rsidP="00080B5C">
      <w:pPr>
        <w:spacing w:after="0" w:line="240" w:lineRule="auto"/>
      </w:pPr>
      <w:r w:rsidRPr="00080B5C">
        <w:t xml:space="preserve">          - </w:t>
      </w:r>
      <w:proofErr w:type="gramStart"/>
      <w:r w:rsidRPr="00080B5C">
        <w:t>безопасна</w:t>
      </w:r>
      <w:proofErr w:type="gramEnd"/>
      <w:r w:rsidRPr="00080B5C">
        <w:t xml:space="preserve"> и комфорта,</w:t>
      </w:r>
    </w:p>
    <w:p w:rsidR="001B7771" w:rsidRPr="00080B5C" w:rsidRDefault="001B7771" w:rsidP="00080B5C">
      <w:pPr>
        <w:spacing w:after="0" w:line="240" w:lineRule="auto"/>
      </w:pPr>
      <w:r w:rsidRPr="00080B5C">
        <w:t xml:space="preserve">          - соответствует интересам, потребностям и возможностям каждого </w:t>
      </w:r>
    </w:p>
    <w:p w:rsidR="001B7771" w:rsidRPr="00080B5C" w:rsidRDefault="001B7771" w:rsidP="00080B5C">
      <w:pPr>
        <w:spacing w:after="0" w:line="240" w:lineRule="auto"/>
      </w:pPr>
      <w:r w:rsidRPr="00080B5C">
        <w:t xml:space="preserve">            ребенка,</w:t>
      </w:r>
    </w:p>
    <w:p w:rsidR="001B7771" w:rsidRDefault="001B7771" w:rsidP="00080B5C">
      <w:pPr>
        <w:spacing w:after="0" w:line="240" w:lineRule="auto"/>
      </w:pPr>
      <w:r w:rsidRPr="00080B5C">
        <w:t xml:space="preserve">         - обеспечивает гармоничное отношение ребенка с окружающим миром.</w:t>
      </w:r>
    </w:p>
    <w:p w:rsidR="001B7771" w:rsidRPr="00080B5C" w:rsidRDefault="001B7771" w:rsidP="00391618">
      <w:pPr>
        <w:spacing w:after="0" w:line="240" w:lineRule="auto"/>
        <w:ind w:firstLine="709"/>
        <w:jc w:val="both"/>
      </w:pPr>
      <w:r>
        <w:t>Образовательная среда создана с учетом возрастных возможностей детей, индивидуальных особенностей воспитанников и конструируется таким образом, чтобы в течение дня ребенок мог найти для себя увлекательное занятие. Мебель, игровое оборудование приобретено с учетом санитарных и психолого-педагогических требований.</w:t>
      </w:r>
    </w:p>
    <w:p w:rsidR="001B7771" w:rsidRDefault="001B7771" w:rsidP="00080B5C">
      <w:pPr>
        <w:spacing w:after="0" w:line="240" w:lineRule="auto"/>
        <w:ind w:firstLine="539"/>
        <w:jc w:val="both"/>
      </w:pPr>
      <w:r w:rsidRPr="00080B5C">
        <w:t>В центре внимания педагогического коллектива – безопасность среды. Сотрудники учреждени</w:t>
      </w:r>
      <w:r>
        <w:t>я, отвечающие за безопасность детей</w:t>
      </w:r>
      <w:r w:rsidRPr="00080B5C">
        <w:t>, регулярно проходят обучение и переподготовку. В ДОУ проведены все необходимые мероприятия по пожарной безопасности, предупреждению чрезвычайных ситуаций.</w:t>
      </w:r>
    </w:p>
    <w:p w:rsidR="001B7771" w:rsidRDefault="001B7771" w:rsidP="00080B5C">
      <w:pPr>
        <w:spacing w:after="0" w:line="240" w:lineRule="auto"/>
        <w:ind w:firstLine="539"/>
        <w:jc w:val="both"/>
        <w:rPr>
          <w:b/>
          <w:i/>
          <w:color w:val="0070C0"/>
        </w:rPr>
      </w:pPr>
    </w:p>
    <w:p w:rsidR="001B7771" w:rsidRDefault="001B7771" w:rsidP="00080B5C">
      <w:pPr>
        <w:spacing w:after="0" w:line="240" w:lineRule="auto"/>
        <w:ind w:firstLine="539"/>
        <w:jc w:val="both"/>
        <w:rPr>
          <w:b/>
          <w:i/>
          <w:color w:val="0070C0"/>
        </w:rPr>
      </w:pPr>
    </w:p>
    <w:p w:rsidR="001B7771" w:rsidRDefault="001B7771" w:rsidP="00080B5C">
      <w:pPr>
        <w:spacing w:after="0" w:line="240" w:lineRule="auto"/>
        <w:ind w:firstLine="539"/>
        <w:jc w:val="both"/>
        <w:rPr>
          <w:b/>
          <w:i/>
          <w:color w:val="0070C0"/>
        </w:rPr>
      </w:pPr>
    </w:p>
    <w:p w:rsidR="001B7771" w:rsidRDefault="001B7771" w:rsidP="00080B5C">
      <w:pPr>
        <w:spacing w:after="0" w:line="240" w:lineRule="auto"/>
        <w:ind w:firstLine="539"/>
        <w:jc w:val="both"/>
        <w:rPr>
          <w:b/>
          <w:i/>
          <w:color w:val="0070C0"/>
        </w:rPr>
      </w:pPr>
    </w:p>
    <w:p w:rsidR="001B7771" w:rsidRDefault="001B7771" w:rsidP="00080B5C">
      <w:pPr>
        <w:spacing w:after="0" w:line="240" w:lineRule="auto"/>
        <w:ind w:firstLine="539"/>
        <w:jc w:val="both"/>
        <w:rPr>
          <w:b/>
          <w:i/>
          <w:color w:val="0070C0"/>
        </w:rPr>
      </w:pPr>
    </w:p>
    <w:p w:rsidR="001B7771" w:rsidRDefault="001B7771" w:rsidP="00080B5C">
      <w:pPr>
        <w:spacing w:after="0" w:line="240" w:lineRule="auto"/>
        <w:ind w:firstLine="539"/>
        <w:jc w:val="both"/>
        <w:rPr>
          <w:b/>
          <w:i/>
          <w:color w:val="0070C0"/>
        </w:rPr>
      </w:pPr>
      <w:r w:rsidRPr="00391618">
        <w:rPr>
          <w:b/>
          <w:i/>
          <w:color w:val="0070C0"/>
        </w:rPr>
        <w:t>4.2. Кадровое обеспечение учреждения.</w:t>
      </w:r>
    </w:p>
    <w:p w:rsidR="001B7771" w:rsidRDefault="001B7771" w:rsidP="00080B5C">
      <w:pPr>
        <w:spacing w:after="0" w:line="240" w:lineRule="auto"/>
        <w:ind w:firstLine="539"/>
        <w:jc w:val="both"/>
      </w:pPr>
      <w:r>
        <w:t>В 2012-2013 учебном году ДОУ укомплектован кадрами на 100 %. Образовательную работу с детьми ведут 7 педагогов: 5-воспитател</w:t>
      </w:r>
      <w:proofErr w:type="gramStart"/>
      <w:r>
        <w:t>и-</w:t>
      </w:r>
      <w:proofErr w:type="gramEnd"/>
      <w:r>
        <w:t xml:space="preserve"> основные работники; музыкальный руководитель, логопед- работают по совместительству.</w:t>
      </w:r>
    </w:p>
    <w:p w:rsidR="001B7771" w:rsidRDefault="001B7771" w:rsidP="00080B5C">
      <w:pPr>
        <w:spacing w:after="0" w:line="240" w:lineRule="auto"/>
        <w:ind w:firstLine="539"/>
        <w:jc w:val="both"/>
      </w:pPr>
      <w:r>
        <w:t>Все педагоги имеют профессиональное образование и своевременно посещают курсы повышения квалификации.</w:t>
      </w:r>
    </w:p>
    <w:p w:rsidR="001B7771" w:rsidRDefault="001B7771" w:rsidP="00080B5C">
      <w:pPr>
        <w:spacing w:after="0" w:line="240" w:lineRule="auto"/>
        <w:ind w:firstLine="539"/>
        <w:jc w:val="both"/>
      </w:pPr>
    </w:p>
    <w:p w:rsidR="001B7771" w:rsidRDefault="001B7771" w:rsidP="00391618">
      <w:pPr>
        <w:spacing w:after="0" w:line="240" w:lineRule="auto"/>
        <w:ind w:firstLine="539"/>
        <w:jc w:val="center"/>
        <w:rPr>
          <w:b/>
          <w:i/>
        </w:rPr>
      </w:pPr>
      <w:r w:rsidRPr="00391618">
        <w:rPr>
          <w:b/>
          <w:i/>
        </w:rPr>
        <w:t>Характеристика педагогов по уровню образования</w:t>
      </w:r>
    </w:p>
    <w:p w:rsidR="001B7771" w:rsidRPr="00391618" w:rsidRDefault="001B7771" w:rsidP="00391618">
      <w:pPr>
        <w:spacing w:after="0" w:line="240" w:lineRule="auto"/>
        <w:ind w:firstLine="539"/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7"/>
        <w:gridCol w:w="1483"/>
        <w:gridCol w:w="485"/>
        <w:gridCol w:w="1773"/>
        <w:gridCol w:w="436"/>
        <w:gridCol w:w="2128"/>
        <w:gridCol w:w="436"/>
        <w:gridCol w:w="1013"/>
        <w:gridCol w:w="400"/>
      </w:tblGrid>
      <w:tr w:rsidR="001B7771" w:rsidTr="00757776">
        <w:tc>
          <w:tcPr>
            <w:tcW w:w="1417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Всего педагогов</w:t>
            </w:r>
          </w:p>
        </w:tc>
        <w:tc>
          <w:tcPr>
            <w:tcW w:w="1968" w:type="dxa"/>
            <w:gridSpan w:val="2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Высшее образование</w:t>
            </w:r>
          </w:p>
        </w:tc>
        <w:tc>
          <w:tcPr>
            <w:tcW w:w="2091" w:type="dxa"/>
            <w:gridSpan w:val="2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Незаконченное высшее</w:t>
            </w:r>
          </w:p>
        </w:tc>
        <w:tc>
          <w:tcPr>
            <w:tcW w:w="2446" w:type="dxa"/>
            <w:gridSpan w:val="2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Среднее профессиональное</w:t>
            </w:r>
          </w:p>
        </w:tc>
        <w:tc>
          <w:tcPr>
            <w:tcW w:w="1331" w:type="dxa"/>
            <w:gridSpan w:val="2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Общее среднее</w:t>
            </w:r>
          </w:p>
        </w:tc>
      </w:tr>
      <w:tr w:rsidR="001B7771" w:rsidTr="00757776">
        <w:tc>
          <w:tcPr>
            <w:tcW w:w="1417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Количество</w:t>
            </w:r>
          </w:p>
        </w:tc>
        <w:tc>
          <w:tcPr>
            <w:tcW w:w="1483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Кол-во</w:t>
            </w:r>
          </w:p>
        </w:tc>
        <w:tc>
          <w:tcPr>
            <w:tcW w:w="485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%</w:t>
            </w:r>
          </w:p>
        </w:tc>
        <w:tc>
          <w:tcPr>
            <w:tcW w:w="1773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Кол-во</w:t>
            </w:r>
          </w:p>
        </w:tc>
        <w:tc>
          <w:tcPr>
            <w:tcW w:w="318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%</w:t>
            </w:r>
          </w:p>
        </w:tc>
        <w:tc>
          <w:tcPr>
            <w:tcW w:w="2128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Кол-во</w:t>
            </w:r>
          </w:p>
        </w:tc>
        <w:tc>
          <w:tcPr>
            <w:tcW w:w="318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%</w:t>
            </w:r>
          </w:p>
        </w:tc>
        <w:tc>
          <w:tcPr>
            <w:tcW w:w="1013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Кол-во</w:t>
            </w:r>
          </w:p>
        </w:tc>
        <w:tc>
          <w:tcPr>
            <w:tcW w:w="318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 w:rsidRPr="00757776">
              <w:rPr>
                <w:sz w:val="22"/>
              </w:rPr>
              <w:t>%</w:t>
            </w:r>
          </w:p>
        </w:tc>
      </w:tr>
      <w:tr w:rsidR="001B7771" w:rsidTr="00757776">
        <w:tc>
          <w:tcPr>
            <w:tcW w:w="1417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7</w:t>
            </w:r>
          </w:p>
        </w:tc>
        <w:tc>
          <w:tcPr>
            <w:tcW w:w="1483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2</w:t>
            </w:r>
          </w:p>
        </w:tc>
        <w:tc>
          <w:tcPr>
            <w:tcW w:w="485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29</w:t>
            </w:r>
          </w:p>
        </w:tc>
        <w:tc>
          <w:tcPr>
            <w:tcW w:w="1773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 w:rsidRPr="00757776">
              <w:rPr>
                <w:sz w:val="22"/>
              </w:rPr>
              <w:t>0</w:t>
            </w:r>
          </w:p>
        </w:tc>
        <w:tc>
          <w:tcPr>
            <w:tcW w:w="318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 w:rsidRPr="00757776">
              <w:rPr>
                <w:sz w:val="22"/>
              </w:rPr>
              <w:t>0</w:t>
            </w:r>
          </w:p>
        </w:tc>
        <w:tc>
          <w:tcPr>
            <w:tcW w:w="2128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5</w:t>
            </w:r>
          </w:p>
        </w:tc>
        <w:tc>
          <w:tcPr>
            <w:tcW w:w="318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71</w:t>
            </w:r>
          </w:p>
        </w:tc>
        <w:tc>
          <w:tcPr>
            <w:tcW w:w="1013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 w:rsidRPr="00757776">
              <w:rPr>
                <w:sz w:val="22"/>
              </w:rPr>
              <w:t>0</w:t>
            </w:r>
          </w:p>
        </w:tc>
        <w:tc>
          <w:tcPr>
            <w:tcW w:w="318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 w:rsidRPr="00757776">
              <w:rPr>
                <w:sz w:val="22"/>
              </w:rPr>
              <w:t>0</w:t>
            </w:r>
          </w:p>
        </w:tc>
      </w:tr>
    </w:tbl>
    <w:p w:rsidR="001B7771" w:rsidRPr="00391618" w:rsidRDefault="001B7771" w:rsidP="00080B5C">
      <w:pPr>
        <w:spacing w:after="0" w:line="240" w:lineRule="auto"/>
        <w:ind w:firstLine="539"/>
        <w:jc w:val="both"/>
      </w:pPr>
    </w:p>
    <w:p w:rsidR="001B7771" w:rsidRDefault="001B7771" w:rsidP="00080B5C">
      <w:pPr>
        <w:spacing w:after="0" w:line="240" w:lineRule="auto"/>
        <w:ind w:firstLine="539"/>
        <w:jc w:val="both"/>
      </w:pPr>
    </w:p>
    <w:p w:rsidR="001B7771" w:rsidRDefault="001B7771" w:rsidP="00CE0580">
      <w:pPr>
        <w:spacing w:after="0" w:line="240" w:lineRule="auto"/>
        <w:ind w:firstLine="539"/>
        <w:jc w:val="center"/>
        <w:rPr>
          <w:b/>
          <w:i/>
        </w:rPr>
      </w:pPr>
      <w:r w:rsidRPr="00391618">
        <w:rPr>
          <w:b/>
          <w:i/>
        </w:rPr>
        <w:t xml:space="preserve">Характеристика педагогов по </w:t>
      </w:r>
      <w:r>
        <w:rPr>
          <w:b/>
          <w:i/>
        </w:rPr>
        <w:t>квалификационным категориям</w:t>
      </w:r>
    </w:p>
    <w:p w:rsidR="001B7771" w:rsidRPr="00391618" w:rsidRDefault="001B7771" w:rsidP="00CE0580">
      <w:pPr>
        <w:spacing w:after="0" w:line="240" w:lineRule="auto"/>
        <w:ind w:firstLine="539"/>
        <w:jc w:val="center"/>
        <w:rPr>
          <w:b/>
          <w:i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2"/>
        <w:gridCol w:w="756"/>
        <w:gridCol w:w="1636"/>
        <w:gridCol w:w="673"/>
        <w:gridCol w:w="1798"/>
        <w:gridCol w:w="601"/>
        <w:gridCol w:w="1399"/>
        <w:gridCol w:w="1191"/>
      </w:tblGrid>
      <w:tr w:rsidR="001B7771" w:rsidTr="00757776">
        <w:tc>
          <w:tcPr>
            <w:tcW w:w="2363" w:type="dxa"/>
            <w:gridSpan w:val="2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Высшая квалификационная категория</w:t>
            </w:r>
          </w:p>
        </w:tc>
        <w:tc>
          <w:tcPr>
            <w:tcW w:w="2363" w:type="dxa"/>
            <w:gridSpan w:val="2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Первая квалификационная категория</w:t>
            </w:r>
          </w:p>
        </w:tc>
        <w:tc>
          <w:tcPr>
            <w:tcW w:w="2493" w:type="dxa"/>
            <w:gridSpan w:val="2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Вторая квалификационная категория</w:t>
            </w:r>
          </w:p>
        </w:tc>
        <w:tc>
          <w:tcPr>
            <w:tcW w:w="2387" w:type="dxa"/>
            <w:gridSpan w:val="2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Без категории</w:t>
            </w:r>
          </w:p>
        </w:tc>
      </w:tr>
      <w:tr w:rsidR="001B7771" w:rsidTr="00757776">
        <w:tc>
          <w:tcPr>
            <w:tcW w:w="1592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Кол-во</w:t>
            </w:r>
          </w:p>
        </w:tc>
        <w:tc>
          <w:tcPr>
            <w:tcW w:w="77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%</w:t>
            </w:r>
          </w:p>
        </w:tc>
        <w:tc>
          <w:tcPr>
            <w:tcW w:w="1679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Кол-во</w:t>
            </w:r>
          </w:p>
        </w:tc>
        <w:tc>
          <w:tcPr>
            <w:tcW w:w="684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%</w:t>
            </w:r>
          </w:p>
        </w:tc>
        <w:tc>
          <w:tcPr>
            <w:tcW w:w="1880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Кол-во</w:t>
            </w:r>
          </w:p>
        </w:tc>
        <w:tc>
          <w:tcPr>
            <w:tcW w:w="613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%</w:t>
            </w:r>
          </w:p>
        </w:tc>
        <w:tc>
          <w:tcPr>
            <w:tcW w:w="867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Кол-во</w:t>
            </w:r>
          </w:p>
        </w:tc>
        <w:tc>
          <w:tcPr>
            <w:tcW w:w="1520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 w:rsidRPr="00757776">
              <w:rPr>
                <w:sz w:val="22"/>
              </w:rPr>
              <w:t>%</w:t>
            </w:r>
          </w:p>
        </w:tc>
      </w:tr>
      <w:tr w:rsidR="001B7771" w:rsidTr="00757776">
        <w:tc>
          <w:tcPr>
            <w:tcW w:w="1592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0</w:t>
            </w:r>
          </w:p>
        </w:tc>
        <w:tc>
          <w:tcPr>
            <w:tcW w:w="771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0</w:t>
            </w:r>
          </w:p>
        </w:tc>
        <w:tc>
          <w:tcPr>
            <w:tcW w:w="1679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4</w:t>
            </w:r>
          </w:p>
        </w:tc>
        <w:tc>
          <w:tcPr>
            <w:tcW w:w="684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58</w:t>
            </w:r>
          </w:p>
        </w:tc>
        <w:tc>
          <w:tcPr>
            <w:tcW w:w="1880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613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14</w:t>
            </w:r>
          </w:p>
        </w:tc>
        <w:tc>
          <w:tcPr>
            <w:tcW w:w="867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2, из них</w:t>
            </w:r>
            <w:r>
              <w:t xml:space="preserve"> логопед в этом году аттестуется на 1 </w:t>
            </w:r>
            <w:proofErr w:type="spellStart"/>
            <w:r>
              <w:t>квал</w:t>
            </w:r>
            <w:proofErr w:type="spellEnd"/>
            <w:r>
              <w:t>. категорию</w:t>
            </w:r>
          </w:p>
        </w:tc>
        <w:tc>
          <w:tcPr>
            <w:tcW w:w="1520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28</w:t>
            </w:r>
          </w:p>
        </w:tc>
      </w:tr>
    </w:tbl>
    <w:p w:rsidR="001B7771" w:rsidRPr="00080B5C" w:rsidRDefault="001B7771" w:rsidP="00080B5C">
      <w:pPr>
        <w:spacing w:after="0" w:line="240" w:lineRule="auto"/>
        <w:ind w:firstLine="539"/>
        <w:jc w:val="both"/>
      </w:pPr>
    </w:p>
    <w:p w:rsidR="001B7771" w:rsidRDefault="001B7771" w:rsidP="00080B5C">
      <w:pPr>
        <w:spacing w:after="0" w:line="240" w:lineRule="auto"/>
        <w:ind w:firstLine="709"/>
        <w:jc w:val="both"/>
        <w:rPr>
          <w:szCs w:val="24"/>
        </w:rPr>
      </w:pPr>
    </w:p>
    <w:p w:rsidR="001B7771" w:rsidRDefault="001B7771" w:rsidP="00CE0580">
      <w:pPr>
        <w:spacing w:after="0" w:line="240" w:lineRule="auto"/>
        <w:ind w:firstLine="539"/>
        <w:jc w:val="center"/>
        <w:rPr>
          <w:b/>
          <w:i/>
        </w:rPr>
      </w:pPr>
      <w:r w:rsidRPr="00391618">
        <w:rPr>
          <w:b/>
          <w:i/>
        </w:rPr>
        <w:t xml:space="preserve">Характеристика педагогов по </w:t>
      </w:r>
      <w:r>
        <w:rPr>
          <w:b/>
          <w:i/>
        </w:rPr>
        <w:t>стажу педагогической работы</w:t>
      </w:r>
    </w:p>
    <w:p w:rsidR="001B7771" w:rsidRPr="00391618" w:rsidRDefault="001B7771" w:rsidP="00CE0580">
      <w:pPr>
        <w:spacing w:after="0" w:line="240" w:lineRule="auto"/>
        <w:ind w:firstLine="539"/>
        <w:jc w:val="center"/>
        <w:rPr>
          <w:b/>
          <w:i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2"/>
        <w:gridCol w:w="771"/>
        <w:gridCol w:w="1679"/>
        <w:gridCol w:w="684"/>
        <w:gridCol w:w="1880"/>
        <w:gridCol w:w="613"/>
        <w:gridCol w:w="867"/>
        <w:gridCol w:w="1520"/>
      </w:tblGrid>
      <w:tr w:rsidR="001B7771" w:rsidTr="00757776">
        <w:tc>
          <w:tcPr>
            <w:tcW w:w="2363" w:type="dxa"/>
            <w:gridSpan w:val="2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От 2 до 5 лет</w:t>
            </w:r>
          </w:p>
        </w:tc>
        <w:tc>
          <w:tcPr>
            <w:tcW w:w="2363" w:type="dxa"/>
            <w:gridSpan w:val="2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От 5 до 10 лет</w:t>
            </w:r>
          </w:p>
        </w:tc>
        <w:tc>
          <w:tcPr>
            <w:tcW w:w="2493" w:type="dxa"/>
            <w:gridSpan w:val="2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От 10 до 20</w:t>
            </w:r>
          </w:p>
        </w:tc>
        <w:tc>
          <w:tcPr>
            <w:tcW w:w="2387" w:type="dxa"/>
            <w:gridSpan w:val="2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Свыше 20 лет</w:t>
            </w:r>
          </w:p>
        </w:tc>
      </w:tr>
      <w:tr w:rsidR="001B7771" w:rsidTr="00757776">
        <w:tc>
          <w:tcPr>
            <w:tcW w:w="1592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Кол-во</w:t>
            </w:r>
          </w:p>
        </w:tc>
        <w:tc>
          <w:tcPr>
            <w:tcW w:w="77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%</w:t>
            </w:r>
          </w:p>
        </w:tc>
        <w:tc>
          <w:tcPr>
            <w:tcW w:w="1679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Кол-во</w:t>
            </w:r>
          </w:p>
        </w:tc>
        <w:tc>
          <w:tcPr>
            <w:tcW w:w="684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%</w:t>
            </w:r>
          </w:p>
        </w:tc>
        <w:tc>
          <w:tcPr>
            <w:tcW w:w="1880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Кол-во</w:t>
            </w:r>
          </w:p>
        </w:tc>
        <w:tc>
          <w:tcPr>
            <w:tcW w:w="613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%</w:t>
            </w:r>
          </w:p>
        </w:tc>
        <w:tc>
          <w:tcPr>
            <w:tcW w:w="867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b/>
              </w:rPr>
            </w:pPr>
            <w:r w:rsidRPr="00757776">
              <w:rPr>
                <w:b/>
                <w:sz w:val="22"/>
              </w:rPr>
              <w:t>Кол-во</w:t>
            </w:r>
          </w:p>
        </w:tc>
        <w:tc>
          <w:tcPr>
            <w:tcW w:w="1520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 w:rsidRPr="00757776">
              <w:rPr>
                <w:sz w:val="22"/>
              </w:rPr>
              <w:t>%</w:t>
            </w:r>
          </w:p>
        </w:tc>
      </w:tr>
      <w:tr w:rsidR="001B7771" w:rsidTr="00757776">
        <w:tc>
          <w:tcPr>
            <w:tcW w:w="1592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 w:rsidRPr="00757776">
              <w:rPr>
                <w:sz w:val="22"/>
              </w:rPr>
              <w:t>0</w:t>
            </w:r>
          </w:p>
        </w:tc>
        <w:tc>
          <w:tcPr>
            <w:tcW w:w="771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 w:rsidRPr="00757776">
              <w:rPr>
                <w:sz w:val="22"/>
              </w:rPr>
              <w:t>0</w:t>
            </w:r>
          </w:p>
        </w:tc>
        <w:tc>
          <w:tcPr>
            <w:tcW w:w="1679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684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14</w:t>
            </w:r>
          </w:p>
        </w:tc>
        <w:tc>
          <w:tcPr>
            <w:tcW w:w="1880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3</w:t>
            </w:r>
          </w:p>
        </w:tc>
        <w:tc>
          <w:tcPr>
            <w:tcW w:w="613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43</w:t>
            </w:r>
          </w:p>
        </w:tc>
        <w:tc>
          <w:tcPr>
            <w:tcW w:w="867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3</w:t>
            </w:r>
          </w:p>
        </w:tc>
        <w:tc>
          <w:tcPr>
            <w:tcW w:w="1520" w:type="dxa"/>
          </w:tcPr>
          <w:p w:rsidR="001B7771" w:rsidRPr="00757776" w:rsidRDefault="001B7771" w:rsidP="00757776">
            <w:pPr>
              <w:spacing w:after="0" w:line="240" w:lineRule="auto"/>
              <w:jc w:val="both"/>
            </w:pPr>
            <w:r>
              <w:rPr>
                <w:sz w:val="22"/>
              </w:rPr>
              <w:t>43</w:t>
            </w:r>
          </w:p>
        </w:tc>
      </w:tr>
    </w:tbl>
    <w:p w:rsidR="001B7771" w:rsidRPr="00F13207" w:rsidRDefault="001B7771" w:rsidP="00080B5C">
      <w:pPr>
        <w:spacing w:after="0" w:line="240" w:lineRule="auto"/>
        <w:ind w:firstLine="709"/>
        <w:jc w:val="both"/>
        <w:rPr>
          <w:szCs w:val="24"/>
        </w:rPr>
      </w:pPr>
    </w:p>
    <w:p w:rsidR="001B7771" w:rsidRPr="001C01D9" w:rsidRDefault="001B7771" w:rsidP="008371DA">
      <w:pPr>
        <w:rPr>
          <w:sz w:val="28"/>
          <w:szCs w:val="28"/>
        </w:rPr>
      </w:pPr>
      <w:r>
        <w:rPr>
          <w:szCs w:val="24"/>
        </w:rPr>
        <w:t>Педагоги МКДОУ № 28</w:t>
      </w:r>
      <w:proofErr w:type="gramStart"/>
      <w:r>
        <w:rPr>
          <w:szCs w:val="24"/>
        </w:rPr>
        <w:t xml:space="preserve"> :</w:t>
      </w:r>
      <w:proofErr w:type="gramEnd"/>
      <w:r>
        <w:rPr>
          <w:szCs w:val="24"/>
        </w:rPr>
        <w:t xml:space="preserve"> Юдина С.В, Костина Е.В., Кондратьева Т.И, Федотова Е.С. </w:t>
      </w:r>
      <w:r w:rsidRPr="008371DA">
        <w:rPr>
          <w:szCs w:val="24"/>
        </w:rPr>
        <w:t>неоднокра</w:t>
      </w:r>
      <w:r>
        <w:rPr>
          <w:szCs w:val="24"/>
        </w:rPr>
        <w:t xml:space="preserve">тно </w:t>
      </w:r>
      <w:r>
        <w:rPr>
          <w:szCs w:val="28"/>
        </w:rPr>
        <w:t>награждены</w:t>
      </w:r>
      <w:r w:rsidRPr="008371DA">
        <w:rPr>
          <w:szCs w:val="28"/>
        </w:rPr>
        <w:t xml:space="preserve"> грамот</w:t>
      </w:r>
      <w:r>
        <w:rPr>
          <w:szCs w:val="28"/>
        </w:rPr>
        <w:t xml:space="preserve">ами администрации МКДОУ №28 и грамотами </w:t>
      </w:r>
      <w:r w:rsidRPr="008371DA">
        <w:rPr>
          <w:szCs w:val="28"/>
        </w:rPr>
        <w:t xml:space="preserve"> Управления образования АГО «За высокий профессионализм и за творче</w:t>
      </w:r>
      <w:r>
        <w:rPr>
          <w:szCs w:val="28"/>
        </w:rPr>
        <w:t>ский подход к воспитанию детей»</w:t>
      </w:r>
      <w:proofErr w:type="gramStart"/>
      <w:r>
        <w:rPr>
          <w:szCs w:val="28"/>
        </w:rPr>
        <w:t>.Т</w:t>
      </w:r>
      <w:proofErr w:type="gramEnd"/>
      <w:r>
        <w:rPr>
          <w:szCs w:val="28"/>
        </w:rPr>
        <w:t xml:space="preserve">ак же воспитатель Юдина С.В. награждена грамотой  </w:t>
      </w:r>
      <w:r w:rsidRPr="008371DA">
        <w:rPr>
          <w:szCs w:val="28"/>
        </w:rPr>
        <w:t>Министерства общего и профессионального образования Свердловской области.</w:t>
      </w:r>
    </w:p>
    <w:p w:rsidR="001B7771" w:rsidRDefault="001B7771" w:rsidP="008371DA">
      <w:pPr>
        <w:ind w:firstLine="540"/>
        <w:rPr>
          <w:sz w:val="28"/>
          <w:szCs w:val="28"/>
        </w:rPr>
      </w:pPr>
    </w:p>
    <w:p w:rsidR="001B7771" w:rsidRPr="00080B5C" w:rsidRDefault="001B7771" w:rsidP="00080B5C">
      <w:pPr>
        <w:ind w:firstLine="709"/>
        <w:rPr>
          <w:szCs w:val="24"/>
        </w:rPr>
      </w:pPr>
    </w:p>
    <w:p w:rsidR="001B7771" w:rsidRDefault="001B7771" w:rsidP="007035D8">
      <w:pPr>
        <w:spacing w:after="0" w:line="240" w:lineRule="auto"/>
        <w:ind w:firstLine="709"/>
        <w:jc w:val="both"/>
        <w:rPr>
          <w:b/>
          <w:i/>
          <w:color w:val="0070C0"/>
        </w:rPr>
      </w:pPr>
      <w:r>
        <w:rPr>
          <w:b/>
          <w:i/>
          <w:color w:val="0070C0"/>
        </w:rPr>
        <w:t>5</w:t>
      </w:r>
      <w:r w:rsidRPr="00080B5C">
        <w:rPr>
          <w:b/>
          <w:i/>
          <w:color w:val="0070C0"/>
        </w:rPr>
        <w:t xml:space="preserve">. </w:t>
      </w:r>
      <w:r>
        <w:rPr>
          <w:b/>
          <w:i/>
          <w:color w:val="0070C0"/>
        </w:rPr>
        <w:t>МЕДИЦИНСКОЕ ОБСЛУЖИВАНИЕ.</w:t>
      </w:r>
    </w:p>
    <w:p w:rsidR="001B7771" w:rsidRDefault="001B7771" w:rsidP="00840EA3"/>
    <w:p w:rsidR="001B7771" w:rsidRPr="007035D8" w:rsidRDefault="001B7771" w:rsidP="004B2567">
      <w:pPr>
        <w:spacing w:after="0" w:line="240" w:lineRule="auto"/>
        <w:jc w:val="both"/>
      </w:pPr>
      <w:r w:rsidRPr="007035D8">
        <w:t>Медицинское обслуживание детей в ДОУ строится на основе нормативно правовых документов:</w:t>
      </w:r>
    </w:p>
    <w:p w:rsidR="001B7771" w:rsidRPr="007035D8" w:rsidRDefault="001B7771" w:rsidP="004B2567">
      <w:pPr>
        <w:numPr>
          <w:ilvl w:val="0"/>
          <w:numId w:val="5"/>
        </w:numPr>
        <w:spacing w:after="0" w:line="240" w:lineRule="auto"/>
        <w:jc w:val="both"/>
      </w:pPr>
      <w:r w:rsidRPr="007035D8">
        <w:t>Приказа Министерства образования РФ от 30.06.1992 года, №186\272 «О совершенствовании системы медицинского обеспечения детей в ДОУ»</w:t>
      </w:r>
    </w:p>
    <w:p w:rsidR="001B7771" w:rsidRPr="007035D8" w:rsidRDefault="001B7771" w:rsidP="004B2567">
      <w:pPr>
        <w:numPr>
          <w:ilvl w:val="0"/>
          <w:numId w:val="5"/>
        </w:numPr>
        <w:spacing w:after="0" w:line="240" w:lineRule="auto"/>
        <w:jc w:val="both"/>
      </w:pPr>
      <w:r w:rsidRPr="007035D8">
        <w:t xml:space="preserve">Санитарно-эпидемиологическим правилам </w:t>
      </w:r>
      <w:proofErr w:type="spellStart"/>
      <w:r w:rsidRPr="007035D8">
        <w:t>СанПиН</w:t>
      </w:r>
      <w:proofErr w:type="spellEnd"/>
      <w:r w:rsidRPr="007035D8">
        <w:t xml:space="preserve"> </w:t>
      </w:r>
      <w:r>
        <w:t>2.4.1.2660-10</w:t>
      </w:r>
    </w:p>
    <w:p w:rsidR="001B7771" w:rsidRPr="007035D8" w:rsidRDefault="001B7771" w:rsidP="00EC11AE">
      <w:pPr>
        <w:numPr>
          <w:ilvl w:val="0"/>
          <w:numId w:val="5"/>
        </w:numPr>
        <w:spacing w:after="0" w:line="240" w:lineRule="auto"/>
        <w:jc w:val="both"/>
      </w:pPr>
      <w:r>
        <w:t>Медицинское обслуживание обеспечивается врачом-педиатром и медсестрой из детской поликлиники  по договору. Медицинские работники осуществляют лечебно-профилактическую помощь детям, проводят диспансеризацию декретированных возрастов (3, 5, 7 лет), делают профилактические прививки. Ст</w:t>
      </w:r>
      <w:proofErr w:type="gramStart"/>
      <w:r>
        <w:t>.м</w:t>
      </w:r>
      <w:proofErr w:type="gramEnd"/>
      <w:r>
        <w:t xml:space="preserve">/с в ДОУ ведёт приём в группе раннего возраста 2 раза в неделю, осматривает детей на педикулёз, кожные покровы. Ведёт работу с обслуживающим персоналом, следит за чистотой в </w:t>
      </w:r>
      <w:proofErr w:type="spellStart"/>
      <w:r>
        <w:t>соответствис</w:t>
      </w:r>
      <w:proofErr w:type="spellEnd"/>
      <w:r>
        <w:t xml:space="preserve"> </w:t>
      </w:r>
      <w:proofErr w:type="spellStart"/>
      <w:r w:rsidRPr="007035D8">
        <w:t>СанПиН</w:t>
      </w:r>
      <w:proofErr w:type="spellEnd"/>
      <w:r w:rsidRPr="007035D8">
        <w:t xml:space="preserve"> </w:t>
      </w:r>
      <w:r>
        <w:t>2.4.1.2660-10.Мед</w:t>
      </w:r>
      <w:proofErr w:type="gramStart"/>
      <w:r>
        <w:t>.р</w:t>
      </w:r>
      <w:proofErr w:type="gramEnd"/>
      <w:r>
        <w:t>аботник так же составляет меню.</w:t>
      </w:r>
    </w:p>
    <w:p w:rsidR="001B7771" w:rsidRDefault="001B7771" w:rsidP="004B2567">
      <w:pPr>
        <w:spacing w:after="0" w:line="240" w:lineRule="auto"/>
        <w:jc w:val="both"/>
      </w:pPr>
    </w:p>
    <w:p w:rsidR="001B7771" w:rsidRDefault="001B7771" w:rsidP="004B2567">
      <w:pPr>
        <w:spacing w:after="0" w:line="240" w:lineRule="auto"/>
        <w:jc w:val="both"/>
      </w:pPr>
      <w:r>
        <w:t>Медицинский персонал наряду с администрацией и педагогическим персоналом несет ответственность за проведение лечебно-профилактических мероприятий, соблюдение санитарно-гигиенических норм, режим и качество питания воспитанников.</w:t>
      </w:r>
    </w:p>
    <w:p w:rsidR="001B7771" w:rsidRDefault="001B7771" w:rsidP="00840EA3"/>
    <w:p w:rsidR="001B7771" w:rsidRDefault="001B7771" w:rsidP="004B2567">
      <w:pPr>
        <w:spacing w:after="0" w:line="240" w:lineRule="auto"/>
        <w:ind w:firstLine="709"/>
        <w:jc w:val="both"/>
        <w:rPr>
          <w:b/>
          <w:i/>
          <w:color w:val="0070C0"/>
        </w:rPr>
      </w:pPr>
      <w:r>
        <w:rPr>
          <w:b/>
          <w:i/>
          <w:color w:val="0070C0"/>
        </w:rPr>
        <w:t>6. СОСТОЯНИЕ ЗДОРОВЬЯ ВОСПИТАННИКОВ.</w:t>
      </w:r>
    </w:p>
    <w:p w:rsidR="001B7771" w:rsidRDefault="001B7771" w:rsidP="00B30F8B">
      <w:pPr>
        <w:spacing w:after="0" w:line="240" w:lineRule="auto"/>
        <w:jc w:val="both"/>
        <w:rPr>
          <w:b/>
          <w:i/>
          <w:color w:val="0070C0"/>
        </w:rPr>
      </w:pPr>
    </w:p>
    <w:p w:rsidR="001B7771" w:rsidRDefault="001B7771" w:rsidP="00FB7EDE">
      <w:pPr>
        <w:spacing w:after="0"/>
      </w:pPr>
      <w:r>
        <w:t>В целях своевременного выявления отклонений в здоровье воспитанников в детском саду проводится мониторинг состояния здоровья детей, анализ посещаемости и заболеваемости.</w:t>
      </w:r>
    </w:p>
    <w:p w:rsidR="001B7771" w:rsidRDefault="001B7771" w:rsidP="00FB7EDE">
      <w:pPr>
        <w:spacing w:after="0"/>
      </w:pPr>
      <w:r>
        <w:t>Исследование состояния здоровья воспитанников является прерогативой медицинского работника, который определяет группу физического развития на основе антропометрических данных и группу здоровья на основе анамнеза и обследования детей декретированного возраста врачами-специалистами.</w:t>
      </w:r>
    </w:p>
    <w:p w:rsidR="001B7771" w:rsidRDefault="001B7771" w:rsidP="00B30F8B"/>
    <w:p w:rsidR="001B7771" w:rsidRPr="00167B1F" w:rsidRDefault="001B7771" w:rsidP="00167B1F">
      <w:pPr>
        <w:jc w:val="center"/>
        <w:rPr>
          <w:b/>
          <w:i/>
        </w:rPr>
      </w:pPr>
      <w:r w:rsidRPr="00167B1F">
        <w:rPr>
          <w:b/>
          <w:i/>
        </w:rPr>
        <w:t>Характеристика воспитанников п</w:t>
      </w:r>
      <w:r>
        <w:rPr>
          <w:b/>
          <w:i/>
        </w:rPr>
        <w:t>о группам здоровья на 01.09.2012</w:t>
      </w:r>
      <w:r w:rsidRPr="00167B1F">
        <w:rPr>
          <w:b/>
          <w:i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1B7771" w:rsidTr="00757776">
        <w:tc>
          <w:tcPr>
            <w:tcW w:w="3190" w:type="dxa"/>
          </w:tcPr>
          <w:p w:rsidR="001B7771" w:rsidRPr="00757776" w:rsidRDefault="001B7771" w:rsidP="00757776">
            <w:pPr>
              <w:spacing w:after="0" w:line="240" w:lineRule="auto"/>
              <w:jc w:val="center"/>
              <w:rPr>
                <w:b/>
              </w:rPr>
            </w:pPr>
            <w:r w:rsidRPr="00757776">
              <w:rPr>
                <w:b/>
                <w:sz w:val="22"/>
              </w:rPr>
              <w:t>Группа здоровья</w:t>
            </w:r>
          </w:p>
        </w:tc>
        <w:tc>
          <w:tcPr>
            <w:tcW w:w="3190" w:type="dxa"/>
          </w:tcPr>
          <w:p w:rsidR="001B7771" w:rsidRPr="00757776" w:rsidRDefault="001B7771" w:rsidP="0075777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757776">
              <w:rPr>
                <w:b/>
                <w:sz w:val="22"/>
              </w:rPr>
              <w:t>Количество детей</w:t>
            </w:r>
          </w:p>
        </w:tc>
        <w:tc>
          <w:tcPr>
            <w:tcW w:w="3191" w:type="dxa"/>
          </w:tcPr>
          <w:p w:rsidR="001B7771" w:rsidRPr="00757776" w:rsidRDefault="001B7771" w:rsidP="00757776">
            <w:pPr>
              <w:spacing w:after="0" w:line="240" w:lineRule="auto"/>
              <w:jc w:val="center"/>
              <w:rPr>
                <w:b/>
              </w:rPr>
            </w:pPr>
            <w:r w:rsidRPr="00757776">
              <w:rPr>
                <w:b/>
                <w:sz w:val="22"/>
              </w:rPr>
              <w:t>%</w:t>
            </w:r>
          </w:p>
        </w:tc>
      </w:tr>
      <w:tr w:rsidR="001B7771" w:rsidTr="00757776">
        <w:tc>
          <w:tcPr>
            <w:tcW w:w="3190" w:type="dxa"/>
          </w:tcPr>
          <w:p w:rsidR="001B7771" w:rsidRPr="00757776" w:rsidRDefault="001B7771" w:rsidP="00757776">
            <w:pPr>
              <w:spacing w:after="0" w:line="240" w:lineRule="auto"/>
              <w:jc w:val="center"/>
              <w:rPr>
                <w:b/>
                <w:color w:val="0070C0"/>
                <w:lang w:val="en-US"/>
              </w:rPr>
            </w:pPr>
            <w:r w:rsidRPr="00757776">
              <w:rPr>
                <w:b/>
                <w:sz w:val="22"/>
                <w:lang w:val="en-US"/>
              </w:rPr>
              <w:t>I</w:t>
            </w:r>
          </w:p>
        </w:tc>
        <w:tc>
          <w:tcPr>
            <w:tcW w:w="3190" w:type="dxa"/>
          </w:tcPr>
          <w:p w:rsidR="001B7771" w:rsidRPr="00757776" w:rsidRDefault="007B0435" w:rsidP="0075777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3191" w:type="dxa"/>
          </w:tcPr>
          <w:p w:rsidR="001B7771" w:rsidRPr="00757776" w:rsidRDefault="007B0435" w:rsidP="00757776">
            <w:pPr>
              <w:spacing w:after="0" w:line="240" w:lineRule="auto"/>
              <w:jc w:val="center"/>
            </w:pPr>
            <w:r>
              <w:t>47</w:t>
            </w:r>
          </w:p>
        </w:tc>
      </w:tr>
      <w:tr w:rsidR="001B7771" w:rsidTr="00757776">
        <w:tc>
          <w:tcPr>
            <w:tcW w:w="3190" w:type="dxa"/>
          </w:tcPr>
          <w:p w:rsidR="001B7771" w:rsidRPr="00757776" w:rsidRDefault="001B7771" w:rsidP="00757776">
            <w:pPr>
              <w:spacing w:after="0" w:line="240" w:lineRule="auto"/>
              <w:jc w:val="center"/>
              <w:rPr>
                <w:b/>
                <w:color w:val="0070C0"/>
                <w:lang w:val="en-US"/>
              </w:rPr>
            </w:pPr>
            <w:r w:rsidRPr="00757776">
              <w:rPr>
                <w:b/>
                <w:sz w:val="22"/>
                <w:lang w:val="en-US"/>
              </w:rPr>
              <w:t>II</w:t>
            </w:r>
          </w:p>
        </w:tc>
        <w:tc>
          <w:tcPr>
            <w:tcW w:w="3190" w:type="dxa"/>
          </w:tcPr>
          <w:p w:rsidR="001B7771" w:rsidRPr="00757776" w:rsidRDefault="007B0435" w:rsidP="00757776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3191" w:type="dxa"/>
          </w:tcPr>
          <w:p w:rsidR="001B7771" w:rsidRPr="00757776" w:rsidRDefault="007B0435" w:rsidP="00757776">
            <w:pPr>
              <w:spacing w:after="0" w:line="240" w:lineRule="auto"/>
              <w:jc w:val="center"/>
            </w:pPr>
            <w:r>
              <w:t>45</w:t>
            </w:r>
          </w:p>
        </w:tc>
      </w:tr>
      <w:tr w:rsidR="001B7771" w:rsidTr="00757776">
        <w:tc>
          <w:tcPr>
            <w:tcW w:w="3190" w:type="dxa"/>
          </w:tcPr>
          <w:p w:rsidR="001B7771" w:rsidRPr="00757776" w:rsidRDefault="001B7771" w:rsidP="00757776">
            <w:pPr>
              <w:spacing w:after="0" w:line="240" w:lineRule="auto"/>
              <w:jc w:val="center"/>
              <w:rPr>
                <w:b/>
                <w:color w:val="0070C0"/>
                <w:lang w:val="en-US"/>
              </w:rPr>
            </w:pPr>
            <w:r w:rsidRPr="00757776">
              <w:rPr>
                <w:b/>
                <w:sz w:val="22"/>
                <w:lang w:val="en-US"/>
              </w:rPr>
              <w:t>III</w:t>
            </w:r>
          </w:p>
        </w:tc>
        <w:tc>
          <w:tcPr>
            <w:tcW w:w="3190" w:type="dxa"/>
          </w:tcPr>
          <w:p w:rsidR="001B7771" w:rsidRPr="00757776" w:rsidRDefault="007B0435" w:rsidP="0075777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191" w:type="dxa"/>
          </w:tcPr>
          <w:p w:rsidR="001B7771" w:rsidRPr="00757776" w:rsidRDefault="007B0435" w:rsidP="00757776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7B0435" w:rsidTr="00757776">
        <w:tc>
          <w:tcPr>
            <w:tcW w:w="3190" w:type="dxa"/>
          </w:tcPr>
          <w:p w:rsidR="007B0435" w:rsidRPr="00757776" w:rsidRDefault="007B0435" w:rsidP="00757776">
            <w:pPr>
              <w:spacing w:after="0" w:line="240" w:lineRule="auto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IY</w:t>
            </w:r>
          </w:p>
        </w:tc>
        <w:tc>
          <w:tcPr>
            <w:tcW w:w="3190" w:type="dxa"/>
          </w:tcPr>
          <w:p w:rsidR="007B0435" w:rsidRDefault="007B0435" w:rsidP="0075777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191" w:type="dxa"/>
          </w:tcPr>
          <w:p w:rsidR="007B0435" w:rsidRDefault="007B0435" w:rsidP="00757776">
            <w:pPr>
              <w:spacing w:after="0" w:line="240" w:lineRule="auto"/>
              <w:jc w:val="center"/>
            </w:pPr>
            <w:r>
              <w:t>2</w:t>
            </w:r>
          </w:p>
        </w:tc>
      </w:tr>
    </w:tbl>
    <w:p w:rsidR="001B7771" w:rsidRPr="00FB7EDE" w:rsidRDefault="001B7771" w:rsidP="00B30F8B">
      <w:pPr>
        <w:spacing w:after="0" w:line="240" w:lineRule="auto"/>
        <w:jc w:val="both"/>
        <w:rPr>
          <w:b/>
          <w:color w:val="0070C0"/>
        </w:rPr>
      </w:pPr>
    </w:p>
    <w:p w:rsidR="007B0435" w:rsidRDefault="007B0435" w:rsidP="00617E5F">
      <w:pPr>
        <w:spacing w:after="0"/>
      </w:pPr>
    </w:p>
    <w:p w:rsidR="001B7771" w:rsidRDefault="001B7771" w:rsidP="00617E5F">
      <w:pPr>
        <w:spacing w:after="0"/>
        <w:rPr>
          <w:szCs w:val="24"/>
        </w:rPr>
      </w:pPr>
      <w:r>
        <w:t xml:space="preserve">Понимая актуальность задач сохранения здоровья детей, мы определили приоритетным направлением своей работы </w:t>
      </w:r>
      <w:r>
        <w:rPr>
          <w:szCs w:val="24"/>
        </w:rPr>
        <w:t>с</w:t>
      </w:r>
      <w:r w:rsidRPr="00EB485E">
        <w:rPr>
          <w:szCs w:val="24"/>
        </w:rPr>
        <w:t>оздание благоприятных условий, гарантирующих охрану и укрепление здоровья воспитанников дошкольного возраста</w:t>
      </w:r>
      <w:r>
        <w:rPr>
          <w:szCs w:val="24"/>
        </w:rPr>
        <w:t>.</w:t>
      </w:r>
    </w:p>
    <w:p w:rsidR="001B7771" w:rsidRDefault="001B7771" w:rsidP="00617E5F">
      <w:pPr>
        <w:spacing w:after="0"/>
        <w:jc w:val="both"/>
        <w:rPr>
          <w:szCs w:val="24"/>
        </w:rPr>
      </w:pPr>
      <w:r>
        <w:rPr>
          <w:szCs w:val="24"/>
        </w:rPr>
        <w:t>От степени удовлетворения в движениях во многом зависит развитие не только двигательных навыков, но и развитие памяти, восприятия, эмоций, мышления.</w:t>
      </w:r>
    </w:p>
    <w:p w:rsidR="001B7771" w:rsidRPr="00617E5F" w:rsidRDefault="001B7771" w:rsidP="00617E5F">
      <w:pPr>
        <w:spacing w:after="0"/>
        <w:jc w:val="both"/>
      </w:pPr>
      <w:r>
        <w:rPr>
          <w:szCs w:val="24"/>
        </w:rPr>
        <w:t>К сожалению, в детском саду отсутствует спортивный зал, но в детском саду  оборудована спортивная площадка, в группах оборудованы физкультурные уголки, имеется  спортивное оборудование.</w:t>
      </w:r>
    </w:p>
    <w:p w:rsidR="001B7771" w:rsidRPr="00CE4EDE" w:rsidRDefault="001B7771" w:rsidP="00CE4EDE">
      <w:pPr>
        <w:spacing w:after="0" w:line="240" w:lineRule="auto"/>
        <w:ind w:firstLine="426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  В детском саду создаются</w:t>
      </w:r>
      <w:r w:rsidRPr="00CE4EDE">
        <w:rPr>
          <w:szCs w:val="20"/>
          <w:lang w:eastAsia="ru-RU"/>
        </w:rPr>
        <w:t xml:space="preserve"> оптимальные условия для охраны и укрепления здоровья детей, их физического и психического развития:</w:t>
      </w:r>
    </w:p>
    <w:p w:rsidR="001B7771" w:rsidRPr="00CE4EDE" w:rsidRDefault="001B7771" w:rsidP="00CE4EDE">
      <w:pPr>
        <w:numPr>
          <w:ilvl w:val="0"/>
          <w:numId w:val="7"/>
        </w:numPr>
        <w:tabs>
          <w:tab w:val="clear" w:pos="360"/>
          <w:tab w:val="num" w:pos="495"/>
        </w:tabs>
        <w:spacing w:after="0" w:line="240" w:lineRule="auto"/>
        <w:ind w:left="495"/>
        <w:jc w:val="both"/>
        <w:rPr>
          <w:szCs w:val="20"/>
          <w:lang w:eastAsia="ru-RU"/>
        </w:rPr>
      </w:pPr>
      <w:r w:rsidRPr="00CE4EDE">
        <w:rPr>
          <w:szCs w:val="20"/>
          <w:lang w:eastAsia="ru-RU"/>
        </w:rPr>
        <w:t xml:space="preserve">Питание осуществляется в соответствии с </w:t>
      </w:r>
      <w:proofErr w:type="gramStart"/>
      <w:r w:rsidRPr="00CE4EDE">
        <w:rPr>
          <w:szCs w:val="20"/>
          <w:lang w:eastAsia="ru-RU"/>
        </w:rPr>
        <w:t>нормативными</w:t>
      </w:r>
      <w:proofErr w:type="gramEnd"/>
      <w:r w:rsidRPr="00CE4EDE">
        <w:rPr>
          <w:szCs w:val="20"/>
          <w:lang w:eastAsia="ru-RU"/>
        </w:rPr>
        <w:t xml:space="preserve"> документам (витаминный чай из плодов шиповника</w:t>
      </w:r>
      <w:r>
        <w:rPr>
          <w:szCs w:val="20"/>
          <w:lang w:eastAsia="ru-RU"/>
        </w:rPr>
        <w:t xml:space="preserve">; дрожжевой напиток 2 раза в год, </w:t>
      </w:r>
      <w:r w:rsidRPr="00CE4EDE">
        <w:rPr>
          <w:szCs w:val="20"/>
          <w:lang w:eastAsia="ru-RU"/>
        </w:rPr>
        <w:t>весной и осенью</w:t>
      </w:r>
      <w:r>
        <w:rPr>
          <w:szCs w:val="20"/>
          <w:lang w:eastAsia="ru-RU"/>
        </w:rPr>
        <w:t>; лимонный напиток; фруктовый сок и фрукты круглый год</w:t>
      </w:r>
      <w:r w:rsidRPr="00CE4EDE">
        <w:rPr>
          <w:szCs w:val="20"/>
          <w:lang w:eastAsia="ru-RU"/>
        </w:rPr>
        <w:t>);</w:t>
      </w:r>
    </w:p>
    <w:p w:rsidR="001B7771" w:rsidRDefault="001B7771" w:rsidP="00CE4EDE">
      <w:pPr>
        <w:numPr>
          <w:ilvl w:val="0"/>
          <w:numId w:val="7"/>
        </w:numPr>
        <w:tabs>
          <w:tab w:val="clear" w:pos="360"/>
          <w:tab w:val="num" w:pos="495"/>
        </w:tabs>
        <w:spacing w:after="0" w:line="240" w:lineRule="auto"/>
        <w:ind w:left="495"/>
        <w:jc w:val="both"/>
        <w:rPr>
          <w:szCs w:val="20"/>
          <w:lang w:eastAsia="ru-RU"/>
        </w:rPr>
      </w:pPr>
      <w:r w:rsidRPr="00CE4EDE">
        <w:rPr>
          <w:szCs w:val="20"/>
          <w:lang w:eastAsia="ru-RU"/>
        </w:rPr>
        <w:t>В ДОУ функционирует система оздоровительно работы с детьми. Триаду здоровья составляют – рациональный режим, закаливание и движение.</w:t>
      </w:r>
    </w:p>
    <w:p w:rsidR="001B7771" w:rsidRPr="006E0D40" w:rsidRDefault="001B7771" w:rsidP="00281457">
      <w:pPr>
        <w:rPr>
          <w:szCs w:val="28"/>
        </w:rPr>
      </w:pPr>
      <w:r w:rsidRPr="006E0D40">
        <w:rPr>
          <w:szCs w:val="28"/>
        </w:rPr>
        <w:t xml:space="preserve">Охрана и укрепление здоровья детей, формирования привычки к здоровому образу жизни – были и остаются первостепенной задачей детского сада. В связи с этим, наше дошкольное учреждение организует разностороннюю деятельность, направленную на сохранение здоровья детей, реализует комплекс воспитательно-образовательных и лечебно-профилактических мероприятий по разным возрастным ступеням. </w:t>
      </w:r>
    </w:p>
    <w:p w:rsidR="001B7771" w:rsidRPr="006E0D40" w:rsidRDefault="001B7771" w:rsidP="00281457">
      <w:pPr>
        <w:rPr>
          <w:szCs w:val="28"/>
        </w:rPr>
      </w:pPr>
      <w:r w:rsidRPr="006E0D40">
        <w:rPr>
          <w:szCs w:val="28"/>
        </w:rPr>
        <w:t xml:space="preserve">     Системная работа по физическому воспитанию включает: - утреннюю гимнастику; - физкультурные занятия, с элементами корригирующих упражнений по профилактики нарушения осанки, дыхательные упражнения; - подвижные игры и игровые упражнения на улице; - физкультминутки на занятиях; - динамические паузы; В режиме дня включены дыхательные упражнения, пальчиковая гимнастика, способствующая развитию мелкой моторики и тактильных ощущений. Для решения профилактической, коррекционно-</w:t>
      </w:r>
      <w:r w:rsidRPr="006E0D40">
        <w:rPr>
          <w:szCs w:val="28"/>
        </w:rPr>
        <w:lastRenderedPageBreak/>
        <w:t xml:space="preserve">образовательной и воспитательной задач используется гигиенические факторы, естественные силы природы, физические упражнения на свежем воздухе и т.д. Существенное место в решении многогранных задач физического воспитания занимают формы активного отдыха: спортивные досуги, праздники, дни и недели здоровья. </w:t>
      </w:r>
    </w:p>
    <w:p w:rsidR="001B7771" w:rsidRPr="00281457" w:rsidRDefault="001B7771" w:rsidP="00281457">
      <w:pPr>
        <w:rPr>
          <w:szCs w:val="28"/>
        </w:rPr>
      </w:pPr>
      <w:r w:rsidRPr="006E0D40">
        <w:rPr>
          <w:szCs w:val="28"/>
        </w:rPr>
        <w:t xml:space="preserve">      </w:t>
      </w:r>
      <w:proofErr w:type="gramStart"/>
      <w:r w:rsidRPr="006E0D40">
        <w:rPr>
          <w:szCs w:val="28"/>
        </w:rPr>
        <w:t xml:space="preserve">Профилактическая работа в детском саду </w:t>
      </w:r>
      <w:proofErr w:type="spellStart"/>
      <w:r w:rsidRPr="006E0D40">
        <w:rPr>
          <w:szCs w:val="28"/>
        </w:rPr>
        <w:t>п</w:t>
      </w:r>
      <w:r>
        <w:rPr>
          <w:szCs w:val="28"/>
        </w:rPr>
        <w:t>роводтся</w:t>
      </w:r>
      <w:proofErr w:type="spellEnd"/>
      <w:r w:rsidRPr="006E0D40">
        <w:rPr>
          <w:szCs w:val="28"/>
        </w:rPr>
        <w:t xml:space="preserve"> с применением комплекса закаливающих мероприятий: - облегченная одежда для детей (при соответствующей температуре), - одежда детей соответственно сезону; - мытье рук прохладной водой по локоть; - двигательная активность на прогулке, длительность прогулки; - дыхательная гимнастика; - точечный массаж; - применение поливитаминов; - смазывание носовых ходов - </w:t>
      </w:r>
      <w:proofErr w:type="spellStart"/>
      <w:r w:rsidRPr="006E0D40">
        <w:rPr>
          <w:szCs w:val="28"/>
        </w:rPr>
        <w:t>оксолиновой</w:t>
      </w:r>
      <w:proofErr w:type="spellEnd"/>
      <w:r w:rsidRPr="006E0D40">
        <w:rPr>
          <w:szCs w:val="28"/>
        </w:rPr>
        <w:t xml:space="preserve"> мазью; - проветривание групп; - </w:t>
      </w:r>
      <w:proofErr w:type="spellStart"/>
      <w:r w:rsidRPr="006E0D40">
        <w:rPr>
          <w:szCs w:val="28"/>
        </w:rPr>
        <w:t>кварцевание</w:t>
      </w:r>
      <w:proofErr w:type="spellEnd"/>
      <w:r w:rsidRPr="006E0D40">
        <w:rPr>
          <w:szCs w:val="28"/>
        </w:rPr>
        <w:t xml:space="preserve"> групп; - влажная уборка с применением </w:t>
      </w:r>
      <w:proofErr w:type="spellStart"/>
      <w:r w:rsidRPr="006E0D40">
        <w:rPr>
          <w:szCs w:val="28"/>
        </w:rPr>
        <w:t>дез</w:t>
      </w:r>
      <w:proofErr w:type="spellEnd"/>
      <w:r w:rsidRPr="006E0D40">
        <w:rPr>
          <w:szCs w:val="28"/>
        </w:rPr>
        <w:t>. средств;</w:t>
      </w:r>
      <w:proofErr w:type="gramEnd"/>
      <w:r w:rsidRPr="006E0D40">
        <w:rPr>
          <w:szCs w:val="28"/>
        </w:rPr>
        <w:t xml:space="preserve"> - в меню добавка лимонов, чеснока, соков, фруктов, овощей; - аскорбиновая кислота; - витаминный чай. В период вспышек острых вирусных заболеваний ст. </w:t>
      </w:r>
      <w:proofErr w:type="gramStart"/>
      <w:r w:rsidRPr="006E0D40">
        <w:rPr>
          <w:szCs w:val="28"/>
        </w:rPr>
        <w:t>м</w:t>
      </w:r>
      <w:proofErr w:type="gramEnd"/>
      <w:r w:rsidRPr="006E0D40">
        <w:rPr>
          <w:szCs w:val="28"/>
        </w:rPr>
        <w:t xml:space="preserve">/с Шитова Н.С. систематически проводила </w:t>
      </w:r>
      <w:proofErr w:type="spellStart"/>
      <w:r w:rsidRPr="006E0D40">
        <w:rPr>
          <w:szCs w:val="28"/>
        </w:rPr>
        <w:t>кварцевание</w:t>
      </w:r>
      <w:proofErr w:type="spellEnd"/>
      <w:r w:rsidRPr="006E0D40">
        <w:rPr>
          <w:szCs w:val="28"/>
        </w:rPr>
        <w:t xml:space="preserve"> помещений. </w:t>
      </w:r>
    </w:p>
    <w:p w:rsidR="001B7771" w:rsidRPr="00CE4EDE" w:rsidRDefault="001B7771" w:rsidP="00CE4EDE">
      <w:pPr>
        <w:spacing w:after="0" w:line="240" w:lineRule="auto"/>
        <w:ind w:firstLine="426"/>
        <w:jc w:val="both"/>
        <w:rPr>
          <w:szCs w:val="20"/>
          <w:lang w:eastAsia="ru-RU"/>
        </w:rPr>
      </w:pPr>
    </w:p>
    <w:p w:rsidR="001B7771" w:rsidRDefault="001B7771" w:rsidP="00CE4EDE">
      <w:pPr>
        <w:spacing w:after="0" w:line="240" w:lineRule="auto"/>
        <w:jc w:val="both"/>
      </w:pPr>
      <w:r w:rsidRPr="00CE4EDE">
        <w:rPr>
          <w:szCs w:val="24"/>
          <w:lang w:eastAsia="ru-RU"/>
        </w:rPr>
        <w:t>В следующем</w:t>
      </w:r>
      <w:r>
        <w:t xml:space="preserve"> учебном году необходимо совместно с семьей совершенствовать работу по оздоровлению детей и снижению заболеваемости воспитанников.</w:t>
      </w:r>
    </w:p>
    <w:p w:rsidR="001B7771" w:rsidRDefault="001B7771" w:rsidP="00CE4EDE">
      <w:pPr>
        <w:spacing w:after="0" w:line="240" w:lineRule="auto"/>
        <w:jc w:val="both"/>
      </w:pPr>
    </w:p>
    <w:p w:rsidR="001B7771" w:rsidRPr="00CE4EDE" w:rsidRDefault="001B7771" w:rsidP="00CE4EDE">
      <w:pPr>
        <w:spacing w:after="0" w:line="240" w:lineRule="auto"/>
        <w:jc w:val="both"/>
      </w:pPr>
    </w:p>
    <w:p w:rsidR="001B7771" w:rsidRDefault="001B7771" w:rsidP="00CE4EDE">
      <w:pPr>
        <w:spacing w:after="0" w:line="240" w:lineRule="auto"/>
        <w:ind w:firstLine="709"/>
        <w:jc w:val="both"/>
        <w:rPr>
          <w:b/>
          <w:i/>
          <w:color w:val="0070C0"/>
        </w:rPr>
      </w:pPr>
      <w:r>
        <w:rPr>
          <w:b/>
          <w:i/>
          <w:color w:val="0070C0"/>
        </w:rPr>
        <w:t>6. ОРГАНИЗАЦИЯ ПИТАНИЯ В ДЕТСКОМ САДУ.</w:t>
      </w:r>
    </w:p>
    <w:p w:rsidR="001B7771" w:rsidRPr="00CE4EDE" w:rsidRDefault="001B7771" w:rsidP="00840EA3"/>
    <w:p w:rsidR="001B7771" w:rsidRDefault="001B7771" w:rsidP="008C3B4E">
      <w:pPr>
        <w:spacing w:after="0"/>
      </w:pPr>
      <w:r>
        <w:t>Обязательным условием нормального роста организма, его гармоничного физического и нервно-психического развития является организация рационального питания. В детском саду осуществляются действенные меры по обеспечению воспитанников качественным питанием. Снабжение нашего учреждения продуктами питания осуществляется поставщиками, ООО «Прибой»; молочная продукция «</w:t>
      </w:r>
      <w:proofErr w:type="spellStart"/>
      <w:r>
        <w:t>Алапаевский</w:t>
      </w:r>
      <w:proofErr w:type="spellEnd"/>
      <w:r>
        <w:t xml:space="preserve"> молочный завод»; хлеб витаминизированный поставляет «</w:t>
      </w:r>
      <w:proofErr w:type="spellStart"/>
      <w:r>
        <w:t>Артхлеб</w:t>
      </w:r>
      <w:proofErr w:type="spellEnd"/>
      <w:r>
        <w:t>».</w:t>
      </w:r>
    </w:p>
    <w:p w:rsidR="001B7771" w:rsidRDefault="001B7771" w:rsidP="008C3B4E">
      <w:pPr>
        <w:spacing w:after="0"/>
      </w:pPr>
      <w:r>
        <w:t>Ст</w:t>
      </w:r>
      <w:proofErr w:type="gramStart"/>
      <w:r>
        <w:t>.м</w:t>
      </w:r>
      <w:proofErr w:type="gramEnd"/>
      <w:r>
        <w:t>/ с разработано  « Примерное 10-дневное меню для организации питания детей с от 1,5 до 3-х лет и от 3-х до 7-ми лет»</w:t>
      </w:r>
    </w:p>
    <w:p w:rsidR="001B7771" w:rsidRDefault="001B7771" w:rsidP="008C3B4E">
      <w:pPr>
        <w:spacing w:after="0"/>
      </w:pPr>
      <w:r>
        <w:t>Ежедневно дети получают необходимое количество белков, жиров и углеводов, витаминизированные продукты. В рационе присутствуют свежие фрукты, овощи, соки, кисломолочные продукты.</w:t>
      </w:r>
    </w:p>
    <w:p w:rsidR="001B7771" w:rsidRDefault="001B7771" w:rsidP="008C3B4E">
      <w:pPr>
        <w:spacing w:after="0"/>
      </w:pPr>
      <w:r>
        <w:t>В детском саду имеется вся необходимая документация по питанию, которая ведется по форме и заполняется своевременно. Технология приготовления блюд строго соблюдается.</w:t>
      </w:r>
    </w:p>
    <w:p w:rsidR="001B7771" w:rsidRPr="00155B05" w:rsidRDefault="001B7771" w:rsidP="00155B05">
      <w:pPr>
        <w:spacing w:after="0" w:line="240" w:lineRule="auto"/>
        <w:rPr>
          <w:szCs w:val="24"/>
          <w:lang w:eastAsia="ru-RU"/>
        </w:rPr>
      </w:pPr>
      <w:r w:rsidRPr="00155B05">
        <w:rPr>
          <w:szCs w:val="24"/>
          <w:lang w:eastAsia="ru-RU"/>
        </w:rPr>
        <w:t xml:space="preserve">Согласно санитарно-гигиеническим требованиям соблюдение режима питания в детском саду организовано </w:t>
      </w:r>
      <w:r>
        <w:rPr>
          <w:szCs w:val="24"/>
          <w:lang w:eastAsia="ru-RU"/>
        </w:rPr>
        <w:t>4-х</w:t>
      </w:r>
      <w:r w:rsidRPr="00155B05">
        <w:rPr>
          <w:szCs w:val="24"/>
          <w:lang w:eastAsia="ru-RU"/>
        </w:rPr>
        <w:t xml:space="preserve"> разовое питание детей:</w:t>
      </w:r>
    </w:p>
    <w:p w:rsidR="001B7771" w:rsidRPr="00D2218C" w:rsidRDefault="001B7771" w:rsidP="00D2218C">
      <w:pPr>
        <w:pStyle w:val="a9"/>
        <w:numPr>
          <w:ilvl w:val="0"/>
          <w:numId w:val="11"/>
        </w:numPr>
        <w:spacing w:after="0" w:line="240" w:lineRule="auto"/>
        <w:rPr>
          <w:szCs w:val="24"/>
          <w:lang w:eastAsia="ru-RU"/>
        </w:rPr>
      </w:pPr>
      <w:r w:rsidRPr="00D2218C">
        <w:rPr>
          <w:szCs w:val="24"/>
          <w:lang w:eastAsia="ru-RU"/>
        </w:rPr>
        <w:t>Завтрак</w:t>
      </w:r>
    </w:p>
    <w:p w:rsidR="001B7771" w:rsidRPr="00D2218C" w:rsidRDefault="001B7771" w:rsidP="00D2218C">
      <w:pPr>
        <w:pStyle w:val="a9"/>
        <w:numPr>
          <w:ilvl w:val="0"/>
          <w:numId w:val="11"/>
        </w:numPr>
        <w:spacing w:after="0" w:line="240" w:lineRule="auto"/>
        <w:rPr>
          <w:szCs w:val="24"/>
          <w:lang w:eastAsia="ru-RU"/>
        </w:rPr>
      </w:pPr>
      <w:r w:rsidRPr="00D2218C">
        <w:rPr>
          <w:szCs w:val="24"/>
          <w:lang w:eastAsia="ru-RU"/>
        </w:rPr>
        <w:t>Второй завтрак (согласно меню)</w:t>
      </w:r>
    </w:p>
    <w:p w:rsidR="001B7771" w:rsidRPr="00D2218C" w:rsidRDefault="001B7771" w:rsidP="00D2218C">
      <w:pPr>
        <w:pStyle w:val="a9"/>
        <w:numPr>
          <w:ilvl w:val="0"/>
          <w:numId w:val="11"/>
        </w:numPr>
        <w:spacing w:after="0" w:line="240" w:lineRule="auto"/>
        <w:rPr>
          <w:szCs w:val="24"/>
          <w:lang w:eastAsia="ru-RU"/>
        </w:rPr>
      </w:pPr>
      <w:r w:rsidRPr="00D2218C">
        <w:rPr>
          <w:szCs w:val="24"/>
          <w:lang w:eastAsia="ru-RU"/>
        </w:rPr>
        <w:t>Обед</w:t>
      </w:r>
    </w:p>
    <w:p w:rsidR="001B7771" w:rsidRPr="00D2218C" w:rsidRDefault="001B7771" w:rsidP="00D2218C">
      <w:pPr>
        <w:pStyle w:val="a9"/>
        <w:numPr>
          <w:ilvl w:val="0"/>
          <w:numId w:val="11"/>
        </w:numPr>
        <w:spacing w:after="0" w:line="240" w:lineRule="auto"/>
        <w:rPr>
          <w:szCs w:val="24"/>
          <w:lang w:eastAsia="ru-RU"/>
        </w:rPr>
      </w:pPr>
      <w:r w:rsidRPr="00D2218C">
        <w:rPr>
          <w:szCs w:val="24"/>
          <w:lang w:eastAsia="ru-RU"/>
        </w:rPr>
        <w:t>Полдник</w:t>
      </w:r>
    </w:p>
    <w:p w:rsidR="001B7771" w:rsidRDefault="001B7771" w:rsidP="008C3B4E">
      <w:pPr>
        <w:spacing w:after="0"/>
      </w:pPr>
    </w:p>
    <w:p w:rsidR="001B7771" w:rsidRDefault="001B7771" w:rsidP="00847FA1">
      <w:pPr>
        <w:spacing w:after="0" w:line="240" w:lineRule="auto"/>
        <w:ind w:firstLine="709"/>
        <w:jc w:val="both"/>
        <w:rPr>
          <w:b/>
          <w:i/>
          <w:color w:val="0070C0"/>
        </w:rPr>
      </w:pPr>
      <w:r>
        <w:rPr>
          <w:b/>
          <w:i/>
          <w:color w:val="0070C0"/>
        </w:rPr>
        <w:t>7. ОРГАНИЗАЦИЯ МЕТОДИЧЕСКОЙ РАБОТЫ ДОУ.</w:t>
      </w:r>
    </w:p>
    <w:p w:rsidR="001B7771" w:rsidRDefault="001B7771" w:rsidP="006E0D40">
      <w:pPr>
        <w:spacing w:after="0" w:line="240" w:lineRule="auto"/>
        <w:ind w:firstLine="567"/>
        <w:jc w:val="both"/>
        <w:rPr>
          <w:szCs w:val="28"/>
        </w:rPr>
      </w:pPr>
    </w:p>
    <w:p w:rsidR="001B7771" w:rsidRDefault="001B7771" w:rsidP="006E0D40">
      <w:pPr>
        <w:spacing w:after="0" w:line="240" w:lineRule="auto"/>
        <w:ind w:firstLine="567"/>
        <w:jc w:val="both"/>
        <w:rPr>
          <w:szCs w:val="24"/>
          <w:lang w:eastAsia="ru-RU"/>
        </w:rPr>
      </w:pPr>
      <w:r w:rsidRPr="006E0D40">
        <w:rPr>
          <w:szCs w:val="28"/>
        </w:rPr>
        <w:t xml:space="preserve">     </w:t>
      </w:r>
      <w:r>
        <w:rPr>
          <w:b/>
          <w:szCs w:val="24"/>
          <w:lang w:eastAsia="ru-RU"/>
        </w:rPr>
        <w:t xml:space="preserve">Цель </w:t>
      </w:r>
      <w:r w:rsidRPr="0033704E">
        <w:rPr>
          <w:b/>
          <w:szCs w:val="24"/>
          <w:lang w:eastAsia="ru-RU"/>
        </w:rPr>
        <w:t>ДОУ</w:t>
      </w:r>
      <w:r w:rsidRPr="0033704E">
        <w:rPr>
          <w:szCs w:val="24"/>
          <w:lang w:eastAsia="ru-RU"/>
        </w:rPr>
        <w:t xml:space="preserve"> – создание благоприятных условий, гарантирующих охрану и укрепление здоровья воспитанников дошкольного возраста, всестороннее развитие психических и физических качеств в соответствии с возрастными и индивидуальными особенностями.</w:t>
      </w:r>
    </w:p>
    <w:p w:rsidR="001B7771" w:rsidRDefault="001B7771" w:rsidP="00E21F2E"/>
    <w:p w:rsidR="001B7771" w:rsidRDefault="001B7771" w:rsidP="00E21F2E">
      <w:r>
        <w:t>Образовательные программы охватывают все основные моменты жизнедеятельности детей. Учебный план и сетка занятий составлена с учетом психофизиологических возможностей воспитанников и «Гигиенических требований и максимальной нагрузке на детей дошкольного возраста в организационных формах обучения», и обеспечивает  широкий спектр и высокий уровень компетентности детей в различных сферах познания, и взаимосвязь их с  повседневной жизнью  в детском саду.</w:t>
      </w:r>
    </w:p>
    <w:p w:rsidR="001B7771" w:rsidRPr="0033704E" w:rsidRDefault="001B7771" w:rsidP="00E21F2E">
      <w:pPr>
        <w:spacing w:after="0" w:line="240" w:lineRule="auto"/>
        <w:rPr>
          <w:szCs w:val="24"/>
          <w:lang w:eastAsia="ru-RU"/>
        </w:rPr>
      </w:pPr>
      <w:r w:rsidRPr="0033704E">
        <w:rPr>
          <w:szCs w:val="24"/>
          <w:lang w:eastAsia="ru-RU"/>
        </w:rPr>
        <w:t xml:space="preserve">С целью переключения детей на творческую активность и динамическую деятельность для снятия физического и умственного напряжения повышения эмоционального тонуса организма в режим работ всех возрастных групп введено проведение ежедневных игровых пауз между занятиями, длительностью не менее 10 минут. Проведение </w:t>
      </w:r>
      <w:proofErr w:type="spellStart"/>
      <w:r w:rsidRPr="0033704E">
        <w:rPr>
          <w:szCs w:val="24"/>
          <w:lang w:eastAsia="ru-RU"/>
        </w:rPr>
        <w:t>физминуток</w:t>
      </w:r>
      <w:proofErr w:type="spellEnd"/>
      <w:r w:rsidRPr="0033704E">
        <w:rPr>
          <w:szCs w:val="24"/>
          <w:lang w:eastAsia="ru-RU"/>
        </w:rPr>
        <w:t xml:space="preserve"> является обязательным при организации занятий статического характера, содержание их определяется каждым педагогом индивидуально.</w:t>
      </w:r>
    </w:p>
    <w:p w:rsidR="001B7771" w:rsidRPr="0033704E" w:rsidRDefault="001B7771" w:rsidP="00E21F2E">
      <w:pPr>
        <w:spacing w:after="0" w:line="240" w:lineRule="auto"/>
        <w:rPr>
          <w:szCs w:val="24"/>
          <w:lang w:eastAsia="ru-RU"/>
        </w:rPr>
      </w:pPr>
      <w:r w:rsidRPr="0033704E">
        <w:rPr>
          <w:szCs w:val="24"/>
          <w:lang w:eastAsia="ru-RU"/>
        </w:rPr>
        <w:t xml:space="preserve">    Занятия, требующие большой умственной нагрузки (математика, обучении грамоте), планируются наиболее благоприятные дни (вторник, среда, четверг) для профилактики утомления детей эти занятия сочетаются с </w:t>
      </w:r>
      <w:proofErr w:type="gramStart"/>
      <w:r w:rsidRPr="0033704E">
        <w:rPr>
          <w:szCs w:val="24"/>
          <w:lang w:eastAsia="ru-RU"/>
        </w:rPr>
        <w:t>физкультурными</w:t>
      </w:r>
      <w:proofErr w:type="gramEnd"/>
      <w:r w:rsidRPr="0033704E">
        <w:rPr>
          <w:szCs w:val="24"/>
          <w:lang w:eastAsia="ru-RU"/>
        </w:rPr>
        <w:t xml:space="preserve"> и музыкальными. </w:t>
      </w:r>
    </w:p>
    <w:p w:rsidR="001B7771" w:rsidRPr="0033704E" w:rsidRDefault="001B7771" w:rsidP="00E21F2E">
      <w:pPr>
        <w:spacing w:after="0" w:line="240" w:lineRule="auto"/>
        <w:rPr>
          <w:szCs w:val="24"/>
          <w:lang w:eastAsia="ru-RU"/>
        </w:rPr>
      </w:pPr>
      <w:r w:rsidRPr="0033704E">
        <w:rPr>
          <w:szCs w:val="24"/>
          <w:lang w:eastAsia="ru-RU"/>
        </w:rPr>
        <w:t xml:space="preserve">    При организации педагогического процесса активно используются учебно-игровые методы и </w:t>
      </w:r>
      <w:proofErr w:type="gramStart"/>
      <w:r w:rsidRPr="0033704E">
        <w:rPr>
          <w:szCs w:val="24"/>
          <w:lang w:eastAsia="ru-RU"/>
        </w:rPr>
        <w:t>приемы</w:t>
      </w:r>
      <w:proofErr w:type="gramEnd"/>
      <w:r w:rsidRPr="0033704E">
        <w:rPr>
          <w:szCs w:val="24"/>
          <w:lang w:eastAsia="ru-RU"/>
        </w:rPr>
        <w:t xml:space="preserve"> способствующие развитию и формированию познавательных интересов дошкольника. Согласно уставу детского сада в середине учебного года в январе для воспитанников проводятся 2-хнедельные каникулы, во время которых исключаются </w:t>
      </w:r>
      <w:proofErr w:type="gramStart"/>
      <w:r w:rsidRPr="0033704E">
        <w:rPr>
          <w:szCs w:val="24"/>
          <w:lang w:eastAsia="ru-RU"/>
        </w:rPr>
        <w:t>занятия, требующие умственной нагрузки и проводятся</w:t>
      </w:r>
      <w:proofErr w:type="gramEnd"/>
      <w:r w:rsidRPr="0033704E">
        <w:rPr>
          <w:szCs w:val="24"/>
          <w:lang w:eastAsia="ru-RU"/>
        </w:rPr>
        <w:t xml:space="preserve"> мероприятия музыкально-познавательного и спортивно-развлекательного цикла. </w:t>
      </w:r>
    </w:p>
    <w:p w:rsidR="001B7771" w:rsidRDefault="001B7771" w:rsidP="006E0D40">
      <w:pPr>
        <w:spacing w:after="0" w:line="240" w:lineRule="auto"/>
        <w:ind w:firstLine="567"/>
        <w:jc w:val="both"/>
        <w:rPr>
          <w:szCs w:val="24"/>
          <w:lang w:eastAsia="ru-RU"/>
        </w:rPr>
      </w:pPr>
    </w:p>
    <w:p w:rsidR="001B7771" w:rsidRPr="006E0D40" w:rsidRDefault="001B7771" w:rsidP="006E0D40">
      <w:pPr>
        <w:spacing w:after="0" w:line="240" w:lineRule="auto"/>
        <w:ind w:firstLine="567"/>
        <w:jc w:val="both"/>
        <w:rPr>
          <w:szCs w:val="24"/>
          <w:lang w:eastAsia="ru-RU"/>
        </w:rPr>
      </w:pPr>
    </w:p>
    <w:p w:rsidR="001B7771" w:rsidRPr="006E0D40" w:rsidRDefault="001B7771" w:rsidP="006E0D40">
      <w:pPr>
        <w:rPr>
          <w:szCs w:val="28"/>
        </w:rPr>
      </w:pPr>
      <w:r>
        <w:rPr>
          <w:szCs w:val="28"/>
        </w:rPr>
        <w:t>Детский сад работает</w:t>
      </w:r>
      <w:r w:rsidRPr="006E0D40">
        <w:rPr>
          <w:szCs w:val="28"/>
        </w:rPr>
        <w:t xml:space="preserve"> по следующим направлениям: </w:t>
      </w:r>
    </w:p>
    <w:p w:rsidR="001B7771" w:rsidRPr="006E0D40" w:rsidRDefault="001B7771" w:rsidP="006E0D40">
      <w:pPr>
        <w:rPr>
          <w:szCs w:val="28"/>
        </w:rPr>
      </w:pPr>
      <w:r>
        <w:rPr>
          <w:szCs w:val="28"/>
        </w:rPr>
        <w:t>Совершенствование работы</w:t>
      </w:r>
      <w:r w:rsidRPr="006E0D40">
        <w:rPr>
          <w:szCs w:val="28"/>
        </w:rPr>
        <w:t xml:space="preserve"> по экологическому воспитанию, физическому</w:t>
      </w:r>
      <w:r>
        <w:rPr>
          <w:szCs w:val="28"/>
        </w:rPr>
        <w:t xml:space="preserve"> воспитанию</w:t>
      </w:r>
      <w:r w:rsidRPr="006E0D40">
        <w:rPr>
          <w:szCs w:val="28"/>
        </w:rPr>
        <w:t xml:space="preserve">, развитию речи, </w:t>
      </w:r>
      <w:r>
        <w:rPr>
          <w:szCs w:val="28"/>
        </w:rPr>
        <w:t>формирование элементарных математических представлений (ФЭМП)</w:t>
      </w:r>
      <w:r w:rsidRPr="006E0D40">
        <w:rPr>
          <w:szCs w:val="28"/>
        </w:rPr>
        <w:t xml:space="preserve">, ОБЖ,  нравственно-патриотическому воспитанию. </w:t>
      </w:r>
    </w:p>
    <w:p w:rsidR="001B7771" w:rsidRPr="006E0D40" w:rsidRDefault="001B7771" w:rsidP="006E0D40">
      <w:pPr>
        <w:rPr>
          <w:szCs w:val="28"/>
        </w:rPr>
      </w:pPr>
      <w:r>
        <w:rPr>
          <w:szCs w:val="28"/>
        </w:rPr>
        <w:t xml:space="preserve">      Продолжаем</w:t>
      </w:r>
      <w:r w:rsidRPr="006E0D40">
        <w:rPr>
          <w:szCs w:val="28"/>
        </w:rPr>
        <w:t xml:space="preserve"> совершенствовать работу педагогов по обеспечению безопасности и жизнедеятельности детей. Скоординировали работу педагогов и родителей по проблеме «Безопасность и здоровье наших детей». </w:t>
      </w:r>
    </w:p>
    <w:p w:rsidR="001B7771" w:rsidRPr="006E0D40" w:rsidRDefault="001B7771" w:rsidP="006E0D40">
      <w:pPr>
        <w:rPr>
          <w:szCs w:val="28"/>
        </w:rPr>
      </w:pPr>
      <w:r>
        <w:rPr>
          <w:szCs w:val="28"/>
        </w:rPr>
        <w:t xml:space="preserve">     Работа с семьей проводится</w:t>
      </w:r>
      <w:r w:rsidRPr="006E0D40">
        <w:rPr>
          <w:szCs w:val="28"/>
        </w:rPr>
        <w:t xml:space="preserve"> во всех возрастных группах по пропаганде безопасного поведения детей на улицах, дороге, транспорте, в быту. Воспитатели оформили в групповых комнатах уголки безопасности дорожного движения. Проводились консультации для педагогов «Формирование у дошкольников сознательного отношения к вопросам личной безопасности и безопасности окружающих»; «Формы и методы обучения детей поведению на улице». Коллективные просмотры: «Я по улице гуляю», «Мой дом – моя крепость», «Не шути с огнем». </w:t>
      </w:r>
    </w:p>
    <w:p w:rsidR="001B7771" w:rsidRPr="006E0D40" w:rsidRDefault="001B7771" w:rsidP="006E0D40">
      <w:pPr>
        <w:rPr>
          <w:szCs w:val="28"/>
        </w:rPr>
      </w:pPr>
      <w:r w:rsidRPr="006E0D40">
        <w:rPr>
          <w:szCs w:val="28"/>
        </w:rPr>
        <w:t xml:space="preserve">     Обобщила и распространила свой опыт работы в детском саду  воспитатель Федотова Е.С.по теме «Формирование у детей основ безопасного поведения</w:t>
      </w:r>
      <w:r>
        <w:rPr>
          <w:szCs w:val="28"/>
        </w:rPr>
        <w:t xml:space="preserve">». Педагогами  проведены </w:t>
      </w:r>
      <w:r w:rsidRPr="006E0D40">
        <w:rPr>
          <w:szCs w:val="28"/>
        </w:rPr>
        <w:t>занятие</w:t>
      </w:r>
      <w:r>
        <w:rPr>
          <w:szCs w:val="28"/>
        </w:rPr>
        <w:t xml:space="preserve"> «Школа дорожных наук», оформлялась выставка</w:t>
      </w:r>
      <w:r w:rsidRPr="006E0D40">
        <w:rPr>
          <w:szCs w:val="28"/>
        </w:rPr>
        <w:t xml:space="preserve"> детских работ «Учим с детьми правила до</w:t>
      </w:r>
      <w:r>
        <w:rPr>
          <w:szCs w:val="28"/>
        </w:rPr>
        <w:t>рожного движения»,  проведен</w:t>
      </w:r>
      <w:r w:rsidRPr="006E0D40">
        <w:rPr>
          <w:szCs w:val="28"/>
        </w:rPr>
        <w:t xml:space="preserve"> досуг «Зеленый, желтый, красный».</w:t>
      </w:r>
    </w:p>
    <w:p w:rsidR="001B7771" w:rsidRPr="006E0D40" w:rsidRDefault="001B7771" w:rsidP="006E0D40">
      <w:pPr>
        <w:rPr>
          <w:szCs w:val="28"/>
        </w:rPr>
      </w:pPr>
      <w:r w:rsidRPr="006E0D40">
        <w:rPr>
          <w:szCs w:val="28"/>
        </w:rPr>
        <w:t xml:space="preserve">      </w:t>
      </w:r>
      <w:r>
        <w:rPr>
          <w:szCs w:val="28"/>
        </w:rPr>
        <w:t>Проведена акция, совместно с родителями «Авто-кресло детям»</w:t>
      </w:r>
    </w:p>
    <w:p w:rsidR="001B7771" w:rsidRPr="006E0D40" w:rsidRDefault="001B7771" w:rsidP="006E0D40">
      <w:pPr>
        <w:rPr>
          <w:szCs w:val="28"/>
        </w:rPr>
      </w:pPr>
      <w:r w:rsidRPr="006E0D40">
        <w:rPr>
          <w:szCs w:val="28"/>
        </w:rPr>
        <w:lastRenderedPageBreak/>
        <w:t xml:space="preserve">      Успешно решены актуальные цели и задачи по разработке системы экологического образования, эффективно формирующей у дошкольников экологическую культуру, навыки экологически грамотного и безопасного поведения в природе и быту, активную жизненную позицию. Воспитатель Кондратьева Т.И. много лет работает по экологическому воспитанию, выбирает актуальные темы, одна из них – играя, </w:t>
      </w:r>
      <w:r>
        <w:rPr>
          <w:szCs w:val="28"/>
        </w:rPr>
        <w:t>познаем природу «Кто, где живет?» «</w:t>
      </w:r>
      <w:r w:rsidRPr="006E0D40">
        <w:rPr>
          <w:szCs w:val="28"/>
        </w:rPr>
        <w:t xml:space="preserve"> почему они все такие разные, зимующие птицы». Провела с детьми своей группы для детей сада праздник «День птиц», привлекла родителей, которые активно участвовали вместе с детьми в сборе семян злаковых культур, семян боярышника, шиповника, ясеня, клена и др. Дети с родителями сделали скворечники, которые были развешаны на территории детского сада и по месту жительства детей. Организовала выставку детских работ «Птицы - наши друзья», поделки из природного материала. Представила интереснейший материал на обозрение коллег. Разработаны и адаптированы к условиям детского сада конспекты занятий по экспериментированию: с водой, песком, глиной и т.д. Подобран и систематизирован литературный, дидактический, музыкальный и иллюстрированный материал. Продолжаем работать в этом направлении, и поставили себе перспективу на следующий учебный год: изготовить дидактические пособия природоведческого содержания для работы по развитию речи и для занятий по экологическому воспитанию - макеты природных зон России животного и растительного мира. Пользуемся апробированными конспектами игровых занятий для детей раннего возраста. Занимательные опыты, эксперименты, поиск необходимой информации и материалов обеспечивают личностно-ориентированное взаимодействие взрослого с ребенком (вместе, на равных, как партнеры), создавая особую атмосферу, которая позволяет каждому ребенку реализовать свою познавательную активность </w:t>
      </w:r>
    </w:p>
    <w:p w:rsidR="001B7771" w:rsidRPr="001C01D9" w:rsidRDefault="001B7771" w:rsidP="008E51B2">
      <w:pPr>
        <w:rPr>
          <w:sz w:val="28"/>
          <w:szCs w:val="28"/>
        </w:rPr>
      </w:pPr>
      <w:r w:rsidRPr="006E0D40">
        <w:rPr>
          <w:szCs w:val="28"/>
        </w:rPr>
        <w:t xml:space="preserve">     Воспитатели и  логопед эффективно используют в работе с детьми развивающие и дидактические игры, игровые приемы и упражнения, умственные и речевые логические задачи. Умственное воспитание детей предусматривает развитие их мышления и речи. Вместе с развитием речи дети детского сада приобретают навыки умственного труда, у них совершенствуется умение анализировать, объяснять, доказывать, рассуждать. У детей богатый чувственный опыт, полученный ими от восприятия различных предметов мира, природы, общественной жизни. Воспитание любви к близким, своему отечеству, уважение к традициям и ценностям своего народа, доброты и милосердия</w:t>
      </w:r>
      <w:r>
        <w:rPr>
          <w:szCs w:val="28"/>
        </w:rPr>
        <w:t xml:space="preserve">. Воспитателем Юдиной С.В </w:t>
      </w:r>
      <w:proofErr w:type="gramStart"/>
      <w:r>
        <w:rPr>
          <w:szCs w:val="28"/>
        </w:rPr>
        <w:t>разработаны</w:t>
      </w:r>
      <w:proofErr w:type="gramEnd"/>
      <w:r>
        <w:rPr>
          <w:szCs w:val="28"/>
        </w:rPr>
        <w:t xml:space="preserve"> и успешно реализуются 3 проекта по нравственно-патриотическому воспитанию</w:t>
      </w:r>
      <w:r>
        <w:rPr>
          <w:sz w:val="28"/>
          <w:szCs w:val="28"/>
        </w:rPr>
        <w:t xml:space="preserve">     </w:t>
      </w:r>
    </w:p>
    <w:p w:rsidR="001B7771" w:rsidRPr="008E51B2" w:rsidRDefault="001B7771" w:rsidP="008E51B2">
      <w:pPr>
        <w:rPr>
          <w:szCs w:val="28"/>
        </w:rPr>
      </w:pPr>
      <w:r w:rsidRPr="008E51B2">
        <w:rPr>
          <w:szCs w:val="28"/>
        </w:rPr>
        <w:t>- «Гражданско-правовое воспитание в детском саду»;</w:t>
      </w:r>
    </w:p>
    <w:p w:rsidR="001B7771" w:rsidRPr="008E51B2" w:rsidRDefault="001B7771" w:rsidP="008E51B2">
      <w:pPr>
        <w:rPr>
          <w:szCs w:val="28"/>
        </w:rPr>
      </w:pPr>
      <w:r w:rsidRPr="008E51B2">
        <w:rPr>
          <w:szCs w:val="28"/>
        </w:rPr>
        <w:t>- «Методические рекомендации для родителей по патриотическому воспитанию»;</w:t>
      </w:r>
    </w:p>
    <w:p w:rsidR="001B7771" w:rsidRPr="008E51B2" w:rsidRDefault="001B7771" w:rsidP="008E51B2">
      <w:pPr>
        <w:rPr>
          <w:szCs w:val="28"/>
        </w:rPr>
      </w:pPr>
      <w:r>
        <w:rPr>
          <w:szCs w:val="28"/>
        </w:rPr>
        <w:t>- «Мой край любимый».</w:t>
      </w:r>
    </w:p>
    <w:p w:rsidR="001B7771" w:rsidRDefault="001B7771" w:rsidP="006E0D40">
      <w:pPr>
        <w:rPr>
          <w:szCs w:val="28"/>
        </w:rPr>
      </w:pPr>
      <w:r>
        <w:rPr>
          <w:szCs w:val="28"/>
        </w:rPr>
        <w:t xml:space="preserve">Воспитатели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Дню Победы провели</w:t>
      </w:r>
      <w:r w:rsidRPr="006E0D40">
        <w:rPr>
          <w:szCs w:val="28"/>
        </w:rPr>
        <w:t xml:space="preserve"> в </w:t>
      </w:r>
      <w:proofErr w:type="spellStart"/>
      <w:r>
        <w:rPr>
          <w:szCs w:val="28"/>
        </w:rPr>
        <w:t>старшей-</w:t>
      </w:r>
      <w:r w:rsidRPr="006E0D40">
        <w:rPr>
          <w:szCs w:val="28"/>
        </w:rPr>
        <w:t>подготовительной</w:t>
      </w:r>
      <w:proofErr w:type="spellEnd"/>
      <w:r w:rsidRPr="006E0D40">
        <w:rPr>
          <w:szCs w:val="28"/>
        </w:rPr>
        <w:t xml:space="preserve"> группе «встречу с ветера</w:t>
      </w:r>
      <w:r>
        <w:rPr>
          <w:szCs w:val="28"/>
        </w:rPr>
        <w:t xml:space="preserve">нами» </w:t>
      </w:r>
      <w:r w:rsidRPr="006E0D40">
        <w:rPr>
          <w:szCs w:val="28"/>
        </w:rPr>
        <w:t>с возложением цветов к памятнику павшим в Великой Отечественной войне на площади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Камышловского</w:t>
      </w:r>
      <w:proofErr w:type="spellEnd"/>
      <w:r>
        <w:rPr>
          <w:szCs w:val="28"/>
        </w:rPr>
        <w:t xml:space="preserve"> полка.</w:t>
      </w:r>
    </w:p>
    <w:p w:rsidR="001B7771" w:rsidRPr="006E0D40" w:rsidRDefault="001B7771" w:rsidP="006E0D40">
      <w:pPr>
        <w:rPr>
          <w:szCs w:val="28"/>
        </w:rPr>
      </w:pPr>
    </w:p>
    <w:p w:rsidR="001B7771" w:rsidRDefault="001B7771" w:rsidP="006E0D40">
      <w:pPr>
        <w:rPr>
          <w:szCs w:val="28"/>
        </w:rPr>
      </w:pPr>
      <w:r w:rsidRPr="006E0D40">
        <w:rPr>
          <w:szCs w:val="28"/>
        </w:rPr>
        <w:lastRenderedPageBreak/>
        <w:t xml:space="preserve">      Ко дню Победы была проведена выставка детских работ: «Мы твой подвиг никогда не забудем, солдат!», «Есть такая профессия – Родину защищать» (к 23 февраля)</w:t>
      </w:r>
    </w:p>
    <w:p w:rsidR="001B7771" w:rsidRDefault="001B7771" w:rsidP="006E0D40">
      <w:pPr>
        <w:rPr>
          <w:szCs w:val="32"/>
        </w:rPr>
      </w:pPr>
      <w:r w:rsidRPr="006E0D40">
        <w:rPr>
          <w:szCs w:val="28"/>
        </w:rPr>
        <w:t>.</w:t>
      </w:r>
      <w:r w:rsidRPr="005C466A">
        <w:rPr>
          <w:szCs w:val="32"/>
        </w:rPr>
        <w:t xml:space="preserve">       Педагогом</w:t>
      </w:r>
      <w:r>
        <w:rPr>
          <w:szCs w:val="32"/>
        </w:rPr>
        <w:t xml:space="preserve"> Костиной Е.В.</w:t>
      </w:r>
      <w:r w:rsidRPr="005C466A">
        <w:rPr>
          <w:szCs w:val="32"/>
        </w:rPr>
        <w:t xml:space="preserve"> разработана серия занятий творческой деятельности с использованием традиционных и нетрадиционных материалов. С целью развития художественно- эстетических способностей  ребёнка, педагогом проводится большая работа в группе</w:t>
      </w:r>
      <w:r>
        <w:rPr>
          <w:szCs w:val="32"/>
        </w:rPr>
        <w:t>.</w:t>
      </w:r>
      <w:r w:rsidR="007179B6">
        <w:rPr>
          <w:szCs w:val="32"/>
        </w:rPr>
        <w:t xml:space="preserve"> С детьми группы участвуют в конкурсных мероприятиях на муниципальном уровне, где получают призовые места.</w:t>
      </w:r>
    </w:p>
    <w:p w:rsidR="001B7771" w:rsidRPr="005C466A" w:rsidRDefault="001B7771" w:rsidP="005C466A">
      <w:pPr>
        <w:rPr>
          <w:szCs w:val="28"/>
        </w:rPr>
      </w:pPr>
      <w:r w:rsidRPr="005C466A">
        <w:rPr>
          <w:szCs w:val="28"/>
        </w:rPr>
        <w:t xml:space="preserve">          Не менее важным направлением в работе детского сада было сотрудничество педагогов с родителями, с сем</w:t>
      </w:r>
      <w:r w:rsidR="007179B6">
        <w:rPr>
          <w:szCs w:val="28"/>
        </w:rPr>
        <w:t>ь</w:t>
      </w:r>
      <w:r w:rsidRPr="005C466A">
        <w:rPr>
          <w:szCs w:val="28"/>
        </w:rPr>
        <w:t xml:space="preserve">ёй в воспитании ребёнка. </w:t>
      </w:r>
      <w:proofErr w:type="gramStart"/>
      <w:r w:rsidRPr="005C466A">
        <w:rPr>
          <w:szCs w:val="28"/>
        </w:rPr>
        <w:t>Было проведено 3 общих  родительских собрания, а так же  родительские собрания в  своих возрастных группах.</w:t>
      </w:r>
      <w:proofErr w:type="gramEnd"/>
      <w:r w:rsidRPr="005C466A">
        <w:rPr>
          <w:szCs w:val="28"/>
        </w:rPr>
        <w:t xml:space="preserve"> На собрания были приглашены сотрудники пожарного надзора, ГИБДД, учителя начальных классов и других специалистов. В течени</w:t>
      </w:r>
      <w:proofErr w:type="gramStart"/>
      <w:r w:rsidRPr="005C466A">
        <w:rPr>
          <w:szCs w:val="28"/>
        </w:rPr>
        <w:t>и</w:t>
      </w:r>
      <w:proofErr w:type="gramEnd"/>
      <w:r w:rsidRPr="005C466A">
        <w:rPr>
          <w:szCs w:val="28"/>
        </w:rPr>
        <w:t xml:space="preserve"> года проводилось анкетирование, тесты с родителями по разным направлениям. Проведены выставки и конкурсы с родителями:</w:t>
      </w:r>
    </w:p>
    <w:p w:rsidR="001B7771" w:rsidRDefault="001B7771" w:rsidP="005C466A">
      <w:pPr>
        <w:rPr>
          <w:szCs w:val="28"/>
        </w:rPr>
      </w:pPr>
      <w:r w:rsidRPr="005C466A">
        <w:rPr>
          <w:szCs w:val="28"/>
        </w:rPr>
        <w:t xml:space="preserve">     «Чудо с грядки »,</w:t>
      </w:r>
    </w:p>
    <w:p w:rsidR="001B7771" w:rsidRPr="005C466A" w:rsidRDefault="001B7771" w:rsidP="005C466A">
      <w:pPr>
        <w:rPr>
          <w:szCs w:val="28"/>
        </w:rPr>
      </w:pPr>
      <w:r>
        <w:rPr>
          <w:szCs w:val="28"/>
        </w:rPr>
        <w:t xml:space="preserve">     «Конкурс газет Я и моя семья »</w:t>
      </w:r>
    </w:p>
    <w:p w:rsidR="001B7771" w:rsidRPr="005C466A" w:rsidRDefault="001B7771" w:rsidP="005C466A">
      <w:pPr>
        <w:rPr>
          <w:szCs w:val="28"/>
        </w:rPr>
      </w:pPr>
      <w:r w:rsidRPr="005C466A">
        <w:rPr>
          <w:szCs w:val="28"/>
        </w:rPr>
        <w:t xml:space="preserve">     </w:t>
      </w:r>
      <w:r>
        <w:rPr>
          <w:szCs w:val="28"/>
        </w:rPr>
        <w:t>«Конкурс Новогодних игрушек »</w:t>
      </w:r>
    </w:p>
    <w:p w:rsidR="001B7771" w:rsidRPr="005C466A" w:rsidRDefault="001B7771" w:rsidP="005C466A">
      <w:pPr>
        <w:rPr>
          <w:szCs w:val="28"/>
        </w:rPr>
      </w:pPr>
      <w:r>
        <w:rPr>
          <w:szCs w:val="28"/>
        </w:rPr>
        <w:t xml:space="preserve">    </w:t>
      </w:r>
      <w:r w:rsidRPr="005C466A">
        <w:rPr>
          <w:szCs w:val="28"/>
        </w:rPr>
        <w:t xml:space="preserve"> « Конкурс на лучший рисунок на тему  «Спички детям не игрушка »,</w:t>
      </w:r>
    </w:p>
    <w:p w:rsidR="001B7771" w:rsidRPr="005C466A" w:rsidRDefault="001B7771" w:rsidP="005C466A">
      <w:pPr>
        <w:rPr>
          <w:szCs w:val="28"/>
        </w:rPr>
      </w:pPr>
      <w:r w:rsidRPr="005C466A">
        <w:rPr>
          <w:szCs w:val="28"/>
        </w:rPr>
        <w:t xml:space="preserve">      </w:t>
      </w:r>
      <w:r>
        <w:rPr>
          <w:szCs w:val="28"/>
        </w:rPr>
        <w:t>«Оформление детской площадки ».</w:t>
      </w:r>
      <w:r w:rsidRPr="005C466A">
        <w:rPr>
          <w:szCs w:val="28"/>
        </w:rPr>
        <w:t xml:space="preserve">      </w:t>
      </w:r>
    </w:p>
    <w:p w:rsidR="001B7771" w:rsidRPr="005C466A" w:rsidRDefault="001B7771" w:rsidP="005C466A">
      <w:pPr>
        <w:rPr>
          <w:szCs w:val="28"/>
        </w:rPr>
      </w:pPr>
      <w:r w:rsidRPr="005C466A">
        <w:rPr>
          <w:szCs w:val="28"/>
        </w:rPr>
        <w:t xml:space="preserve"> К Новогоднему празднику роди</w:t>
      </w:r>
      <w:r>
        <w:rPr>
          <w:szCs w:val="28"/>
        </w:rPr>
        <w:t>телями и воспитателями проведены театрализованные представления</w:t>
      </w:r>
      <w:r w:rsidRPr="005C466A">
        <w:rPr>
          <w:szCs w:val="28"/>
        </w:rPr>
        <w:t>.</w:t>
      </w:r>
    </w:p>
    <w:p w:rsidR="001B7771" w:rsidRPr="005C466A" w:rsidRDefault="001B7771" w:rsidP="005C466A">
      <w:pPr>
        <w:rPr>
          <w:szCs w:val="28"/>
        </w:rPr>
      </w:pPr>
      <w:r w:rsidRPr="005C466A">
        <w:rPr>
          <w:szCs w:val="28"/>
        </w:rPr>
        <w:t>Так же родители участвовали в хозяйственно-бытовом труде,</w:t>
      </w:r>
      <w:r>
        <w:rPr>
          <w:szCs w:val="28"/>
        </w:rPr>
        <w:t xml:space="preserve"> благоустройстве участка ДОУ.</w:t>
      </w:r>
      <w:r w:rsidRPr="005C466A">
        <w:rPr>
          <w:szCs w:val="28"/>
        </w:rPr>
        <w:t xml:space="preserve"> </w:t>
      </w:r>
    </w:p>
    <w:p w:rsidR="001B7771" w:rsidRPr="006E0D40" w:rsidRDefault="001B7771" w:rsidP="00360F76">
      <w:pPr>
        <w:rPr>
          <w:szCs w:val="28"/>
        </w:rPr>
      </w:pPr>
      <w:r w:rsidRPr="006E0D40">
        <w:rPr>
          <w:szCs w:val="28"/>
        </w:rPr>
        <w:t xml:space="preserve">     В детском саду создана предметно - развивающая среда, которая способствует развитию разносторонних видов деятельности ребенка. Развивающая среда содержит </w:t>
      </w:r>
      <w:proofErr w:type="spellStart"/>
      <w:r w:rsidRPr="006E0D40">
        <w:rPr>
          <w:szCs w:val="28"/>
        </w:rPr>
        <w:t>социокультурные</w:t>
      </w:r>
      <w:proofErr w:type="spellEnd"/>
      <w:r w:rsidRPr="006E0D40">
        <w:rPr>
          <w:szCs w:val="28"/>
        </w:rPr>
        <w:t xml:space="preserve"> и природные предметные средства, позволяющие сформировать соответствующие им способы действия. В нашем детском саду созданы необходимые условия, которые позволяют обеспечить разнообразие детской занятости по интересам. </w:t>
      </w:r>
    </w:p>
    <w:p w:rsidR="001B7771" w:rsidRPr="006E0D40" w:rsidRDefault="001B7771" w:rsidP="00360F76">
      <w:pPr>
        <w:rPr>
          <w:szCs w:val="28"/>
        </w:rPr>
      </w:pPr>
      <w:r w:rsidRPr="006E0D40">
        <w:rPr>
          <w:szCs w:val="28"/>
        </w:rPr>
        <w:t xml:space="preserve">     </w:t>
      </w:r>
      <w:r>
        <w:rPr>
          <w:szCs w:val="28"/>
        </w:rPr>
        <w:t xml:space="preserve"> </w:t>
      </w:r>
      <w:r w:rsidRPr="006E0D40">
        <w:rPr>
          <w:szCs w:val="28"/>
        </w:rPr>
        <w:t xml:space="preserve">     Разнообразие видов деятельности, интегрированный подход в обучении, способствующий формированию всесторонне развитого ребенка – вот главные аспекты работы педагогов с детьми. Выполнение годовых задач (семинары-практикумы, консультации, тематические проверки, педсоветы, открытые просмотры) повышают компетентность и профессиональные качества педагогов. </w:t>
      </w:r>
    </w:p>
    <w:p w:rsidR="001B7771" w:rsidRPr="006E0D40" w:rsidRDefault="001B7771" w:rsidP="00360F76">
      <w:pPr>
        <w:rPr>
          <w:szCs w:val="28"/>
        </w:rPr>
      </w:pPr>
      <w:r w:rsidRPr="006E0D40">
        <w:rPr>
          <w:szCs w:val="28"/>
        </w:rPr>
        <w:t xml:space="preserve">     Дети, посещающие детский сад, успешно освоили программы и показали высокие результаты при диагностике. Основные показатели уровня знаний и умений детей      Высокий – 50,6 %     Средний – 45,0 %      Низкий - 4,4 %</w:t>
      </w:r>
    </w:p>
    <w:p w:rsidR="001B7771" w:rsidRDefault="001B7771" w:rsidP="00840EA3">
      <w:pPr>
        <w:rPr>
          <w:szCs w:val="28"/>
        </w:rPr>
      </w:pPr>
      <w:r w:rsidRPr="006E0D40">
        <w:rPr>
          <w:szCs w:val="28"/>
        </w:rPr>
        <w:t>Программа выполнена на 95,6 %.</w:t>
      </w:r>
    </w:p>
    <w:p w:rsidR="007179B6" w:rsidRPr="007179B6" w:rsidRDefault="007179B6" w:rsidP="00840EA3">
      <w:pPr>
        <w:rPr>
          <w:szCs w:val="28"/>
        </w:rPr>
      </w:pPr>
    </w:p>
    <w:p w:rsidR="001B7771" w:rsidRDefault="001B7771" w:rsidP="0033704E">
      <w:pPr>
        <w:spacing w:after="0" w:line="240" w:lineRule="auto"/>
        <w:ind w:firstLine="709"/>
        <w:jc w:val="both"/>
        <w:rPr>
          <w:b/>
          <w:i/>
          <w:color w:val="0070C0"/>
        </w:rPr>
      </w:pPr>
      <w:r>
        <w:rPr>
          <w:b/>
          <w:i/>
          <w:color w:val="0070C0"/>
        </w:rPr>
        <w:lastRenderedPageBreak/>
        <w:t>8. РЕЗУЛЬТАТЫ УЧЕБНО-ВОСПИТАТЕЛЬНОГО ПРОЦЕССА.</w:t>
      </w:r>
    </w:p>
    <w:p w:rsidR="001B7771" w:rsidRDefault="001B7771" w:rsidP="00840EA3"/>
    <w:p w:rsidR="001B7771" w:rsidRPr="00520A79" w:rsidRDefault="001B7771" w:rsidP="00520A79">
      <w:pPr>
        <w:spacing w:after="0" w:line="240" w:lineRule="auto"/>
        <w:rPr>
          <w:szCs w:val="24"/>
          <w:lang w:eastAsia="ru-RU"/>
        </w:rPr>
      </w:pPr>
      <w:r w:rsidRPr="00520A79">
        <w:rPr>
          <w:szCs w:val="24"/>
          <w:lang w:eastAsia="ru-RU"/>
        </w:rPr>
        <w:t xml:space="preserve">По результатам образовательной деятельности детский сад является стабильно-работающим дошкольным образовательным учреждением, </w:t>
      </w:r>
      <w:r>
        <w:rPr>
          <w:szCs w:val="24"/>
          <w:lang w:eastAsia="ru-RU"/>
        </w:rPr>
        <w:t>подтверждением чего являются следующие показатели:</w:t>
      </w:r>
    </w:p>
    <w:p w:rsidR="001B7771" w:rsidRPr="00520A79" w:rsidRDefault="001B7771" w:rsidP="00520A79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Участие МКДОУ № 28</w:t>
      </w:r>
      <w:r w:rsidRPr="00520A79">
        <w:rPr>
          <w:b/>
          <w:sz w:val="28"/>
          <w:szCs w:val="28"/>
          <w:lang w:eastAsia="ru-RU"/>
        </w:rPr>
        <w:t xml:space="preserve"> в мероприятиях </w:t>
      </w:r>
      <w:r>
        <w:rPr>
          <w:b/>
          <w:sz w:val="28"/>
          <w:szCs w:val="28"/>
          <w:lang w:eastAsia="ru-RU"/>
        </w:rPr>
        <w:t xml:space="preserve">муниципального </w:t>
      </w:r>
      <w:r w:rsidRPr="00520A79">
        <w:rPr>
          <w:b/>
          <w:sz w:val="28"/>
          <w:szCs w:val="28"/>
          <w:lang w:eastAsia="ru-RU"/>
        </w:rPr>
        <w:t>уровня</w:t>
      </w:r>
    </w:p>
    <w:p w:rsidR="001B7771" w:rsidRPr="00520A79" w:rsidRDefault="001B7771" w:rsidP="00520A79">
      <w:pPr>
        <w:spacing w:after="0" w:line="240" w:lineRule="auto"/>
        <w:rPr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4329"/>
        <w:gridCol w:w="3442"/>
      </w:tblGrid>
      <w:tr w:rsidR="001B7771" w:rsidRPr="00520A79" w:rsidTr="00757776">
        <w:trPr>
          <w:trHeight w:val="820"/>
        </w:trPr>
        <w:tc>
          <w:tcPr>
            <w:tcW w:w="2268" w:type="dxa"/>
            <w:vAlign w:val="center"/>
          </w:tcPr>
          <w:p w:rsidR="001B7771" w:rsidRPr="00757776" w:rsidRDefault="001B7771" w:rsidP="00757776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МКДОУ № 28</w:t>
            </w:r>
          </w:p>
        </w:tc>
        <w:tc>
          <w:tcPr>
            <w:tcW w:w="6120" w:type="dxa"/>
            <w:vAlign w:val="center"/>
          </w:tcPr>
          <w:p w:rsidR="001B7771" w:rsidRPr="00757776" w:rsidRDefault="001B7771" w:rsidP="00757776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757776">
              <w:rPr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5220" w:type="dxa"/>
            <w:vAlign w:val="center"/>
          </w:tcPr>
          <w:p w:rsidR="001B7771" w:rsidRPr="00757776" w:rsidRDefault="001B7771" w:rsidP="00757776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757776">
              <w:rPr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1B7771" w:rsidRPr="00520A79" w:rsidTr="00757776">
        <w:trPr>
          <w:trHeight w:val="725"/>
        </w:trPr>
        <w:tc>
          <w:tcPr>
            <w:tcW w:w="2268" w:type="dxa"/>
            <w:vAlign w:val="center"/>
          </w:tcPr>
          <w:p w:rsidR="001B7771" w:rsidRPr="00757776" w:rsidRDefault="001B7771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1B7771" w:rsidRPr="00757776" w:rsidRDefault="001B7771" w:rsidP="00757776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Муниципальный уровень</w:t>
            </w:r>
          </w:p>
        </w:tc>
        <w:tc>
          <w:tcPr>
            <w:tcW w:w="5220" w:type="dxa"/>
            <w:vAlign w:val="center"/>
          </w:tcPr>
          <w:p w:rsidR="001B7771" w:rsidRPr="00757776" w:rsidRDefault="001B7771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1B7771" w:rsidRPr="00520A79" w:rsidTr="00757776">
        <w:trPr>
          <w:trHeight w:val="820"/>
        </w:trPr>
        <w:tc>
          <w:tcPr>
            <w:tcW w:w="2268" w:type="dxa"/>
            <w:vAlign w:val="center"/>
          </w:tcPr>
          <w:p w:rsidR="001B7771" w:rsidRPr="00757776" w:rsidRDefault="001B7771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1B7771" w:rsidRPr="000D2127" w:rsidRDefault="000D2127" w:rsidP="00757776">
            <w:pPr>
              <w:spacing w:after="0" w:line="240" w:lineRule="auto"/>
              <w:rPr>
                <w:szCs w:val="24"/>
                <w:lang w:eastAsia="ru-RU"/>
              </w:rPr>
            </w:pPr>
            <w:r w:rsidRPr="000D2127">
              <w:rPr>
                <w:szCs w:val="24"/>
                <w:lang w:eastAsia="ru-RU"/>
              </w:rPr>
              <w:t>Неделя «Лыжного спорта»</w:t>
            </w:r>
          </w:p>
        </w:tc>
        <w:tc>
          <w:tcPr>
            <w:tcW w:w="5220" w:type="dxa"/>
            <w:vAlign w:val="center"/>
          </w:tcPr>
          <w:p w:rsidR="001B7771" w:rsidRPr="000D2127" w:rsidRDefault="001B7771" w:rsidP="00757776">
            <w:pPr>
              <w:spacing w:after="0" w:line="240" w:lineRule="auto"/>
              <w:rPr>
                <w:szCs w:val="24"/>
                <w:lang w:eastAsia="ru-RU"/>
              </w:rPr>
            </w:pPr>
            <w:r w:rsidRPr="000D2127">
              <w:rPr>
                <w:szCs w:val="24"/>
                <w:lang w:eastAsia="ru-RU"/>
              </w:rPr>
              <w:t>Участие</w:t>
            </w:r>
            <w:r w:rsidR="00585CF9">
              <w:rPr>
                <w:szCs w:val="24"/>
                <w:lang w:eastAsia="ru-RU"/>
              </w:rPr>
              <w:t xml:space="preserve"> (</w:t>
            </w:r>
            <w:proofErr w:type="gramStart"/>
            <w:r w:rsidR="00585CF9">
              <w:rPr>
                <w:szCs w:val="24"/>
                <w:lang w:eastAsia="ru-RU"/>
              </w:rPr>
              <w:t>награждены</w:t>
            </w:r>
            <w:proofErr w:type="gramEnd"/>
            <w:r w:rsidR="00585CF9">
              <w:rPr>
                <w:szCs w:val="24"/>
                <w:lang w:eastAsia="ru-RU"/>
              </w:rPr>
              <w:t xml:space="preserve"> грамотой)</w:t>
            </w:r>
          </w:p>
        </w:tc>
      </w:tr>
      <w:tr w:rsidR="001B7771" w:rsidRPr="00520A79" w:rsidTr="00757776">
        <w:trPr>
          <w:trHeight w:val="820"/>
        </w:trPr>
        <w:tc>
          <w:tcPr>
            <w:tcW w:w="2268" w:type="dxa"/>
            <w:vAlign w:val="center"/>
          </w:tcPr>
          <w:p w:rsidR="001B7771" w:rsidRPr="00757776" w:rsidRDefault="001B7771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1B7771" w:rsidRPr="000D2127" w:rsidRDefault="000D2127" w:rsidP="0075777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Неделя пожарной безопа</w:t>
            </w:r>
            <w:r w:rsidRPr="000D2127">
              <w:rPr>
                <w:szCs w:val="24"/>
                <w:lang w:eastAsia="ru-RU"/>
              </w:rPr>
              <w:t>сности</w:t>
            </w:r>
          </w:p>
        </w:tc>
        <w:tc>
          <w:tcPr>
            <w:tcW w:w="5220" w:type="dxa"/>
            <w:vAlign w:val="center"/>
          </w:tcPr>
          <w:p w:rsidR="001B7771" w:rsidRPr="000D2127" w:rsidRDefault="001B7771" w:rsidP="00757776">
            <w:pPr>
              <w:spacing w:after="0" w:line="240" w:lineRule="auto"/>
              <w:rPr>
                <w:szCs w:val="24"/>
                <w:lang w:eastAsia="ru-RU"/>
              </w:rPr>
            </w:pPr>
            <w:r w:rsidRPr="000D2127">
              <w:rPr>
                <w:szCs w:val="24"/>
                <w:lang w:eastAsia="ru-RU"/>
              </w:rPr>
              <w:t>Участие</w:t>
            </w:r>
          </w:p>
        </w:tc>
      </w:tr>
      <w:tr w:rsidR="001B7771" w:rsidRPr="00520A79" w:rsidTr="00757776">
        <w:trPr>
          <w:trHeight w:val="820"/>
        </w:trPr>
        <w:tc>
          <w:tcPr>
            <w:tcW w:w="2268" w:type="dxa"/>
            <w:vAlign w:val="center"/>
          </w:tcPr>
          <w:p w:rsidR="001B7771" w:rsidRPr="00757776" w:rsidRDefault="001B7771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AE4156" w:rsidRDefault="001B7771" w:rsidP="00757776">
            <w:pPr>
              <w:spacing w:after="0" w:line="240" w:lineRule="auto"/>
              <w:rPr>
                <w:szCs w:val="24"/>
                <w:lang w:eastAsia="ru-RU"/>
              </w:rPr>
            </w:pPr>
            <w:r w:rsidRPr="000D2127">
              <w:rPr>
                <w:szCs w:val="24"/>
                <w:lang w:eastAsia="ru-RU"/>
              </w:rPr>
              <w:t>Конкурс проектов по нравственно-патриотическому воспитанию</w:t>
            </w:r>
          </w:p>
          <w:p w:rsidR="001B7771" w:rsidRPr="000D2127" w:rsidRDefault="00AE4156" w:rsidP="0075777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 педагоги)</w:t>
            </w:r>
          </w:p>
        </w:tc>
        <w:tc>
          <w:tcPr>
            <w:tcW w:w="5220" w:type="dxa"/>
            <w:vAlign w:val="center"/>
          </w:tcPr>
          <w:p w:rsidR="001B7771" w:rsidRPr="000D2127" w:rsidRDefault="001B7771" w:rsidP="00757776">
            <w:pPr>
              <w:spacing w:after="0" w:line="240" w:lineRule="auto"/>
              <w:rPr>
                <w:szCs w:val="24"/>
                <w:lang w:eastAsia="ru-RU"/>
              </w:rPr>
            </w:pPr>
            <w:r w:rsidRPr="000D2127">
              <w:rPr>
                <w:szCs w:val="24"/>
                <w:lang w:val="en-US" w:eastAsia="ru-RU"/>
              </w:rPr>
              <w:t xml:space="preserve">I </w:t>
            </w:r>
            <w:r w:rsidRPr="000D2127">
              <w:rPr>
                <w:szCs w:val="24"/>
                <w:lang w:eastAsia="ru-RU"/>
              </w:rPr>
              <w:t xml:space="preserve"> и </w:t>
            </w:r>
            <w:r w:rsidRPr="000D2127">
              <w:rPr>
                <w:szCs w:val="24"/>
                <w:lang w:val="en-US" w:eastAsia="ru-RU"/>
              </w:rPr>
              <w:t>II</w:t>
            </w:r>
            <w:r w:rsidRPr="000D2127">
              <w:rPr>
                <w:szCs w:val="24"/>
                <w:lang w:eastAsia="ru-RU"/>
              </w:rPr>
              <w:t xml:space="preserve"> место</w:t>
            </w:r>
          </w:p>
        </w:tc>
      </w:tr>
      <w:tr w:rsidR="001B7771" w:rsidRPr="00520A79" w:rsidTr="00757776">
        <w:trPr>
          <w:trHeight w:val="670"/>
        </w:trPr>
        <w:tc>
          <w:tcPr>
            <w:tcW w:w="2268" w:type="dxa"/>
            <w:vAlign w:val="center"/>
          </w:tcPr>
          <w:p w:rsidR="001B7771" w:rsidRPr="00757776" w:rsidRDefault="001B7771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1B7771" w:rsidRPr="000D2127" w:rsidRDefault="000D2127" w:rsidP="0075777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Месячник защитников Отечества</w:t>
            </w:r>
          </w:p>
        </w:tc>
        <w:tc>
          <w:tcPr>
            <w:tcW w:w="5220" w:type="dxa"/>
            <w:vAlign w:val="center"/>
          </w:tcPr>
          <w:p w:rsidR="001B7771" w:rsidRPr="000D2127" w:rsidRDefault="000D2127" w:rsidP="00757776">
            <w:pPr>
              <w:spacing w:after="0" w:line="240" w:lineRule="auto"/>
              <w:rPr>
                <w:szCs w:val="24"/>
                <w:lang w:eastAsia="ru-RU"/>
              </w:rPr>
            </w:pPr>
            <w:r w:rsidRPr="000D2127">
              <w:rPr>
                <w:szCs w:val="24"/>
                <w:lang w:eastAsia="ru-RU"/>
              </w:rPr>
              <w:t>Участие</w:t>
            </w:r>
          </w:p>
        </w:tc>
      </w:tr>
      <w:tr w:rsidR="001B7771" w:rsidRPr="00520A79" w:rsidTr="00757776">
        <w:trPr>
          <w:trHeight w:val="820"/>
        </w:trPr>
        <w:tc>
          <w:tcPr>
            <w:tcW w:w="2268" w:type="dxa"/>
            <w:vAlign w:val="center"/>
          </w:tcPr>
          <w:p w:rsidR="001B7771" w:rsidRPr="00757776" w:rsidRDefault="001B7771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1B7771" w:rsidRPr="000D2127" w:rsidRDefault="000D2127" w:rsidP="0075777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Акция   «Авто-кресло детям»</w:t>
            </w:r>
          </w:p>
        </w:tc>
        <w:tc>
          <w:tcPr>
            <w:tcW w:w="5220" w:type="dxa"/>
            <w:vAlign w:val="center"/>
          </w:tcPr>
          <w:p w:rsidR="001B7771" w:rsidRPr="000D2127" w:rsidRDefault="000D2127" w:rsidP="000D2127">
            <w:pPr>
              <w:spacing w:after="0" w:line="240" w:lineRule="auto"/>
              <w:rPr>
                <w:szCs w:val="24"/>
                <w:lang w:eastAsia="ru-RU"/>
              </w:rPr>
            </w:pPr>
            <w:r w:rsidRPr="000D2127">
              <w:rPr>
                <w:szCs w:val="24"/>
                <w:lang w:eastAsia="ru-RU"/>
              </w:rPr>
              <w:t xml:space="preserve"> Участие</w:t>
            </w:r>
          </w:p>
        </w:tc>
      </w:tr>
      <w:tr w:rsidR="001B7771" w:rsidRPr="00520A79" w:rsidTr="00757776">
        <w:trPr>
          <w:trHeight w:val="820"/>
        </w:trPr>
        <w:tc>
          <w:tcPr>
            <w:tcW w:w="2268" w:type="dxa"/>
            <w:vAlign w:val="center"/>
          </w:tcPr>
          <w:p w:rsidR="001B7771" w:rsidRPr="00757776" w:rsidRDefault="001B7771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1B7771" w:rsidRPr="000D2127" w:rsidRDefault="006831B3" w:rsidP="0075777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Конкурс рисунков по правовому воспитанию</w:t>
            </w:r>
            <w:r w:rsidR="00AE4156">
              <w:rPr>
                <w:szCs w:val="24"/>
                <w:lang w:eastAsia="ru-RU"/>
              </w:rPr>
              <w:t xml:space="preserve"> «Расскажи Незнайке о своих правах»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1B7771" w:rsidRPr="006831B3" w:rsidRDefault="006831B3" w:rsidP="0075777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(результатов пока нет)</w:t>
            </w:r>
          </w:p>
        </w:tc>
      </w:tr>
      <w:tr w:rsidR="001B7771" w:rsidRPr="00520A79" w:rsidTr="00757776">
        <w:trPr>
          <w:trHeight w:val="820"/>
        </w:trPr>
        <w:tc>
          <w:tcPr>
            <w:tcW w:w="2268" w:type="dxa"/>
            <w:vAlign w:val="center"/>
          </w:tcPr>
          <w:p w:rsidR="001B7771" w:rsidRPr="00757776" w:rsidRDefault="001B7771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1B7771" w:rsidRPr="000D2127" w:rsidRDefault="00AE4156" w:rsidP="0075777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Конкурс худ</w:t>
            </w:r>
            <w:proofErr w:type="gramStart"/>
            <w:r>
              <w:rPr>
                <w:szCs w:val="24"/>
                <w:lang w:eastAsia="ru-RU"/>
              </w:rPr>
              <w:t>.</w:t>
            </w:r>
            <w:proofErr w:type="gramEnd"/>
            <w:r>
              <w:rPr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Cs w:val="24"/>
                <w:lang w:eastAsia="ru-RU"/>
              </w:rPr>
              <w:t>т</w:t>
            </w:r>
            <w:proofErr w:type="gramEnd"/>
            <w:r>
              <w:rPr>
                <w:szCs w:val="24"/>
                <w:lang w:eastAsia="ru-RU"/>
              </w:rPr>
              <w:t>ворчества к дню матери</w:t>
            </w:r>
          </w:p>
        </w:tc>
        <w:tc>
          <w:tcPr>
            <w:tcW w:w="5220" w:type="dxa"/>
            <w:vAlign w:val="center"/>
          </w:tcPr>
          <w:p w:rsidR="001B7771" w:rsidRPr="00757776" w:rsidRDefault="00AE4156" w:rsidP="00AE415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D2127">
              <w:rPr>
                <w:szCs w:val="24"/>
                <w:lang w:val="en-US" w:eastAsia="ru-RU"/>
              </w:rPr>
              <w:t xml:space="preserve">I </w:t>
            </w:r>
            <w:r w:rsidRPr="000D2127">
              <w:rPr>
                <w:szCs w:val="24"/>
                <w:lang w:eastAsia="ru-RU"/>
              </w:rPr>
              <w:t xml:space="preserve"> и </w:t>
            </w:r>
            <w:r w:rsidRPr="000D2127">
              <w:rPr>
                <w:szCs w:val="24"/>
                <w:lang w:val="en-US" w:eastAsia="ru-RU"/>
              </w:rPr>
              <w:t>II</w:t>
            </w:r>
            <w:r w:rsidRPr="000D2127">
              <w:rPr>
                <w:szCs w:val="24"/>
                <w:lang w:eastAsia="ru-RU"/>
              </w:rPr>
              <w:t xml:space="preserve"> место</w:t>
            </w:r>
          </w:p>
        </w:tc>
      </w:tr>
      <w:tr w:rsidR="007179B6" w:rsidRPr="00520A79" w:rsidTr="00757776">
        <w:trPr>
          <w:trHeight w:val="820"/>
        </w:trPr>
        <w:tc>
          <w:tcPr>
            <w:tcW w:w="2268" w:type="dxa"/>
            <w:vAlign w:val="center"/>
          </w:tcPr>
          <w:p w:rsidR="007179B6" w:rsidRPr="00757776" w:rsidRDefault="007179B6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7179B6" w:rsidRDefault="007179B6" w:rsidP="0075777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«Осенний кросс»</w:t>
            </w:r>
          </w:p>
        </w:tc>
        <w:tc>
          <w:tcPr>
            <w:tcW w:w="5220" w:type="dxa"/>
            <w:vAlign w:val="center"/>
          </w:tcPr>
          <w:p w:rsidR="007179B6" w:rsidRPr="007179B6" w:rsidRDefault="007179B6" w:rsidP="00AE415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Участие</w:t>
            </w:r>
          </w:p>
        </w:tc>
      </w:tr>
      <w:tr w:rsidR="006831B3" w:rsidRPr="00520A79" w:rsidTr="00757776">
        <w:trPr>
          <w:trHeight w:val="820"/>
        </w:trPr>
        <w:tc>
          <w:tcPr>
            <w:tcW w:w="2268" w:type="dxa"/>
            <w:vAlign w:val="center"/>
          </w:tcPr>
          <w:p w:rsidR="006831B3" w:rsidRPr="00757776" w:rsidRDefault="006831B3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6831B3" w:rsidRPr="000D2127" w:rsidRDefault="00AE4156" w:rsidP="0075777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Конкурс</w:t>
            </w:r>
            <w:r w:rsidR="006831B3">
              <w:rPr>
                <w:szCs w:val="24"/>
                <w:lang w:eastAsia="ru-RU"/>
              </w:rPr>
              <w:t xml:space="preserve"> декоративно-прикладного творчества «Умелые ручки» в рамках фестиваля «Маленькая страна»</w:t>
            </w:r>
          </w:p>
        </w:tc>
        <w:tc>
          <w:tcPr>
            <w:tcW w:w="5220" w:type="dxa"/>
            <w:vAlign w:val="center"/>
          </w:tcPr>
          <w:p w:rsidR="006831B3" w:rsidRPr="000D2127" w:rsidRDefault="006831B3" w:rsidP="00757776">
            <w:pPr>
              <w:spacing w:after="0" w:line="240" w:lineRule="auto"/>
              <w:rPr>
                <w:szCs w:val="24"/>
                <w:lang w:eastAsia="ru-RU"/>
              </w:rPr>
            </w:pPr>
            <w:r w:rsidRPr="000D2127">
              <w:rPr>
                <w:szCs w:val="24"/>
                <w:lang w:val="en-US" w:eastAsia="ru-RU"/>
              </w:rPr>
              <w:t xml:space="preserve">I </w:t>
            </w:r>
            <w:r w:rsidRPr="000D2127">
              <w:rPr>
                <w:szCs w:val="24"/>
                <w:lang w:eastAsia="ru-RU"/>
              </w:rPr>
              <w:t xml:space="preserve"> и </w:t>
            </w:r>
            <w:r w:rsidRPr="000D2127">
              <w:rPr>
                <w:szCs w:val="24"/>
                <w:lang w:val="en-US" w:eastAsia="ru-RU"/>
              </w:rPr>
              <w:t>II</w:t>
            </w:r>
            <w:r w:rsidRPr="000D2127">
              <w:rPr>
                <w:szCs w:val="24"/>
                <w:lang w:eastAsia="ru-RU"/>
              </w:rPr>
              <w:t xml:space="preserve"> место</w:t>
            </w:r>
          </w:p>
        </w:tc>
      </w:tr>
      <w:tr w:rsidR="001B7771" w:rsidRPr="00520A79" w:rsidTr="00757776">
        <w:trPr>
          <w:trHeight w:val="820"/>
        </w:trPr>
        <w:tc>
          <w:tcPr>
            <w:tcW w:w="2268" w:type="dxa"/>
            <w:vAlign w:val="center"/>
          </w:tcPr>
          <w:p w:rsidR="001B7771" w:rsidRPr="00757776" w:rsidRDefault="001B7771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1B7771" w:rsidRPr="006831B3" w:rsidRDefault="006831B3" w:rsidP="0075777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Городские  МО и семинары (педагоги).</w:t>
            </w:r>
          </w:p>
        </w:tc>
        <w:tc>
          <w:tcPr>
            <w:tcW w:w="5220" w:type="dxa"/>
            <w:vAlign w:val="center"/>
          </w:tcPr>
          <w:p w:rsidR="001B7771" w:rsidRPr="006831B3" w:rsidRDefault="001B7771" w:rsidP="00757776">
            <w:pPr>
              <w:spacing w:after="0" w:line="240" w:lineRule="auto"/>
              <w:rPr>
                <w:szCs w:val="24"/>
                <w:lang w:eastAsia="ru-RU"/>
              </w:rPr>
            </w:pPr>
            <w:r w:rsidRPr="006831B3">
              <w:rPr>
                <w:szCs w:val="24"/>
                <w:lang w:eastAsia="ru-RU"/>
              </w:rPr>
              <w:t>Участие</w:t>
            </w:r>
          </w:p>
        </w:tc>
      </w:tr>
      <w:tr w:rsidR="00585CF9" w:rsidRPr="00520A79" w:rsidTr="00757776">
        <w:trPr>
          <w:trHeight w:val="820"/>
        </w:trPr>
        <w:tc>
          <w:tcPr>
            <w:tcW w:w="2268" w:type="dxa"/>
            <w:vAlign w:val="center"/>
          </w:tcPr>
          <w:p w:rsidR="00585CF9" w:rsidRPr="00757776" w:rsidRDefault="00585CF9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585CF9" w:rsidRPr="00757776" w:rsidRDefault="00585CF9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Уровень  посёлка</w:t>
            </w:r>
          </w:p>
        </w:tc>
        <w:tc>
          <w:tcPr>
            <w:tcW w:w="5220" w:type="dxa"/>
            <w:vAlign w:val="center"/>
          </w:tcPr>
          <w:p w:rsidR="00585CF9" w:rsidRPr="00757776" w:rsidRDefault="00585CF9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85CF9" w:rsidRPr="00520A79" w:rsidTr="00757776">
        <w:trPr>
          <w:trHeight w:val="820"/>
        </w:trPr>
        <w:tc>
          <w:tcPr>
            <w:tcW w:w="2268" w:type="dxa"/>
            <w:vAlign w:val="center"/>
          </w:tcPr>
          <w:p w:rsidR="00585CF9" w:rsidRPr="00757776" w:rsidRDefault="00585CF9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585CF9" w:rsidRPr="006831B3" w:rsidRDefault="00585CF9" w:rsidP="00757776">
            <w:pPr>
              <w:spacing w:after="0" w:line="240" w:lineRule="auto"/>
              <w:rPr>
                <w:szCs w:val="24"/>
                <w:lang w:eastAsia="ru-RU"/>
              </w:rPr>
            </w:pPr>
            <w:r w:rsidRPr="006831B3">
              <w:rPr>
                <w:szCs w:val="24"/>
                <w:lang w:eastAsia="ru-RU"/>
              </w:rPr>
              <w:t>Участие в конкурсе «Супер</w:t>
            </w:r>
            <w:r w:rsidR="00AE4156">
              <w:rPr>
                <w:szCs w:val="24"/>
                <w:lang w:eastAsia="ru-RU"/>
              </w:rPr>
              <w:t xml:space="preserve"> </w:t>
            </w:r>
            <w:proofErr w:type="gramStart"/>
            <w:r w:rsidRPr="006831B3">
              <w:rPr>
                <w:szCs w:val="24"/>
                <w:lang w:eastAsia="ru-RU"/>
              </w:rPr>
              <w:t>-б</w:t>
            </w:r>
            <w:proofErr w:type="gramEnd"/>
            <w:r w:rsidRPr="006831B3">
              <w:rPr>
                <w:szCs w:val="24"/>
                <w:lang w:eastAsia="ru-RU"/>
              </w:rPr>
              <w:t>абушка»</w:t>
            </w:r>
          </w:p>
        </w:tc>
        <w:tc>
          <w:tcPr>
            <w:tcW w:w="5220" w:type="dxa"/>
            <w:vAlign w:val="center"/>
          </w:tcPr>
          <w:p w:rsidR="00585CF9" w:rsidRPr="006831B3" w:rsidRDefault="00585CF9" w:rsidP="00757776">
            <w:pPr>
              <w:spacing w:after="0" w:line="240" w:lineRule="auto"/>
              <w:rPr>
                <w:szCs w:val="24"/>
                <w:lang w:eastAsia="ru-RU"/>
              </w:rPr>
            </w:pPr>
            <w:r w:rsidRPr="006831B3">
              <w:rPr>
                <w:szCs w:val="24"/>
                <w:lang w:val="en-US" w:eastAsia="ru-RU"/>
              </w:rPr>
              <w:t xml:space="preserve">I </w:t>
            </w:r>
            <w:r w:rsidRPr="006831B3">
              <w:rPr>
                <w:szCs w:val="24"/>
                <w:lang w:eastAsia="ru-RU"/>
              </w:rPr>
              <w:t>место</w:t>
            </w:r>
          </w:p>
        </w:tc>
      </w:tr>
      <w:tr w:rsidR="00585CF9" w:rsidRPr="00520A79" w:rsidTr="00757776">
        <w:trPr>
          <w:trHeight w:val="820"/>
        </w:trPr>
        <w:tc>
          <w:tcPr>
            <w:tcW w:w="2268" w:type="dxa"/>
            <w:vAlign w:val="center"/>
          </w:tcPr>
          <w:p w:rsidR="00585CF9" w:rsidRPr="00757776" w:rsidRDefault="00585CF9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585CF9" w:rsidRPr="006831B3" w:rsidRDefault="006831B3" w:rsidP="0075777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Большой праздничный концерт в </w:t>
            </w:r>
            <w:r w:rsidRPr="006831B3">
              <w:rPr>
                <w:szCs w:val="24"/>
                <w:lang w:eastAsia="ru-RU"/>
              </w:rPr>
              <w:t xml:space="preserve"> ККЗ </w:t>
            </w:r>
            <w:r w:rsidR="00585CF9" w:rsidRPr="006831B3">
              <w:rPr>
                <w:szCs w:val="24"/>
                <w:lang w:eastAsia="ru-RU"/>
              </w:rPr>
              <w:t xml:space="preserve"> </w:t>
            </w:r>
            <w:proofErr w:type="gramStart"/>
            <w:r w:rsidR="00585CF9" w:rsidRPr="006831B3">
              <w:rPr>
                <w:szCs w:val="24"/>
                <w:lang w:eastAsia="ru-RU"/>
              </w:rPr>
              <w:t>к</w:t>
            </w:r>
            <w:proofErr w:type="gramEnd"/>
            <w:r w:rsidR="00585CF9" w:rsidRPr="006831B3">
              <w:rPr>
                <w:szCs w:val="24"/>
                <w:lang w:eastAsia="ru-RU"/>
              </w:rPr>
              <w:t xml:space="preserve"> Дню матери</w:t>
            </w:r>
          </w:p>
        </w:tc>
        <w:tc>
          <w:tcPr>
            <w:tcW w:w="5220" w:type="dxa"/>
            <w:vAlign w:val="center"/>
          </w:tcPr>
          <w:p w:rsidR="00585CF9" w:rsidRPr="006831B3" w:rsidRDefault="00585CF9" w:rsidP="00757776">
            <w:pPr>
              <w:spacing w:after="0" w:line="240" w:lineRule="auto"/>
              <w:rPr>
                <w:szCs w:val="24"/>
                <w:lang w:eastAsia="ru-RU"/>
              </w:rPr>
            </w:pPr>
            <w:r w:rsidRPr="006831B3">
              <w:rPr>
                <w:szCs w:val="24"/>
                <w:lang w:eastAsia="ru-RU"/>
              </w:rPr>
              <w:t>Участие</w:t>
            </w:r>
          </w:p>
        </w:tc>
      </w:tr>
      <w:tr w:rsidR="00585CF9" w:rsidRPr="00520A79" w:rsidTr="00757776">
        <w:trPr>
          <w:trHeight w:val="820"/>
        </w:trPr>
        <w:tc>
          <w:tcPr>
            <w:tcW w:w="2268" w:type="dxa"/>
            <w:vAlign w:val="center"/>
          </w:tcPr>
          <w:p w:rsidR="00585CF9" w:rsidRPr="00757776" w:rsidRDefault="00585CF9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585CF9" w:rsidRPr="006831B3" w:rsidRDefault="00585CF9" w:rsidP="00757776">
            <w:pPr>
              <w:spacing w:after="0" w:line="240" w:lineRule="auto"/>
              <w:rPr>
                <w:szCs w:val="24"/>
                <w:lang w:eastAsia="ru-RU"/>
              </w:rPr>
            </w:pPr>
            <w:r w:rsidRPr="006831B3">
              <w:rPr>
                <w:szCs w:val="24"/>
                <w:lang w:eastAsia="ru-RU"/>
              </w:rPr>
              <w:t xml:space="preserve"> </w:t>
            </w:r>
            <w:r w:rsidR="006831B3">
              <w:rPr>
                <w:szCs w:val="24"/>
                <w:lang w:eastAsia="ru-RU"/>
              </w:rPr>
              <w:t>Концер</w:t>
            </w:r>
            <w:r w:rsidR="00AE4156">
              <w:rPr>
                <w:szCs w:val="24"/>
                <w:lang w:eastAsia="ru-RU"/>
              </w:rPr>
              <w:t>т</w:t>
            </w:r>
            <w:r w:rsidR="006831B3" w:rsidRPr="006831B3">
              <w:rPr>
                <w:szCs w:val="24"/>
                <w:lang w:eastAsia="ru-RU"/>
              </w:rPr>
              <w:t xml:space="preserve"> </w:t>
            </w:r>
            <w:proofErr w:type="gramStart"/>
            <w:r w:rsidR="006831B3" w:rsidRPr="006831B3">
              <w:rPr>
                <w:szCs w:val="24"/>
                <w:lang w:eastAsia="ru-RU"/>
              </w:rPr>
              <w:t>к</w:t>
            </w:r>
            <w:proofErr w:type="gramEnd"/>
            <w:r w:rsidR="006831B3" w:rsidRPr="006831B3">
              <w:rPr>
                <w:szCs w:val="24"/>
                <w:lang w:eastAsia="ru-RU"/>
              </w:rPr>
              <w:t xml:space="preserve"> Дню победы.</w:t>
            </w:r>
          </w:p>
        </w:tc>
        <w:tc>
          <w:tcPr>
            <w:tcW w:w="5220" w:type="dxa"/>
            <w:vAlign w:val="center"/>
          </w:tcPr>
          <w:p w:rsidR="00585CF9" w:rsidRPr="006831B3" w:rsidRDefault="006831B3" w:rsidP="00757776">
            <w:pPr>
              <w:spacing w:after="0" w:line="240" w:lineRule="auto"/>
              <w:rPr>
                <w:szCs w:val="24"/>
                <w:lang w:eastAsia="ru-RU"/>
              </w:rPr>
            </w:pPr>
            <w:r w:rsidRPr="006831B3">
              <w:rPr>
                <w:szCs w:val="24"/>
                <w:lang w:eastAsia="ru-RU"/>
              </w:rPr>
              <w:t>Участие</w:t>
            </w:r>
          </w:p>
        </w:tc>
      </w:tr>
      <w:tr w:rsidR="007179B6" w:rsidRPr="00520A79" w:rsidTr="00757776">
        <w:trPr>
          <w:trHeight w:val="820"/>
        </w:trPr>
        <w:tc>
          <w:tcPr>
            <w:tcW w:w="2268" w:type="dxa"/>
            <w:vAlign w:val="center"/>
          </w:tcPr>
          <w:p w:rsidR="007179B6" w:rsidRPr="00757776" w:rsidRDefault="007179B6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7179B6" w:rsidRPr="006831B3" w:rsidRDefault="007179B6" w:rsidP="0075777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Концерт в честь празднования 8 марта.</w:t>
            </w:r>
          </w:p>
        </w:tc>
        <w:tc>
          <w:tcPr>
            <w:tcW w:w="5220" w:type="dxa"/>
            <w:vAlign w:val="center"/>
          </w:tcPr>
          <w:p w:rsidR="007179B6" w:rsidRPr="006831B3" w:rsidRDefault="007179B6" w:rsidP="0075777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585CF9" w:rsidRPr="00520A79" w:rsidTr="00757776">
        <w:trPr>
          <w:trHeight w:val="820"/>
        </w:trPr>
        <w:tc>
          <w:tcPr>
            <w:tcW w:w="2268" w:type="dxa"/>
            <w:vAlign w:val="center"/>
          </w:tcPr>
          <w:p w:rsidR="00585CF9" w:rsidRPr="00757776" w:rsidRDefault="00585CF9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0" w:type="dxa"/>
            <w:vAlign w:val="center"/>
          </w:tcPr>
          <w:p w:rsidR="00585CF9" w:rsidRDefault="00585CF9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D2127">
              <w:rPr>
                <w:szCs w:val="24"/>
                <w:lang w:eastAsia="ru-RU"/>
              </w:rPr>
              <w:t>Конкурс рисунков по ПБ</w:t>
            </w:r>
            <w:r>
              <w:rPr>
                <w:szCs w:val="24"/>
                <w:lang w:eastAsia="ru-RU"/>
              </w:rPr>
              <w:t xml:space="preserve"> среди детей</w:t>
            </w:r>
          </w:p>
        </w:tc>
        <w:tc>
          <w:tcPr>
            <w:tcW w:w="5220" w:type="dxa"/>
            <w:vAlign w:val="center"/>
          </w:tcPr>
          <w:p w:rsidR="00585CF9" w:rsidRPr="00757776" w:rsidRDefault="00585CF9" w:rsidP="007577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D2127">
              <w:rPr>
                <w:szCs w:val="24"/>
                <w:lang w:eastAsia="ru-RU"/>
              </w:rPr>
              <w:t>Участие</w:t>
            </w:r>
            <w:r>
              <w:rPr>
                <w:szCs w:val="24"/>
                <w:lang w:eastAsia="ru-RU"/>
              </w:rPr>
              <w:t xml:space="preserve"> (</w:t>
            </w:r>
            <w:proofErr w:type="gramStart"/>
            <w:r>
              <w:rPr>
                <w:szCs w:val="24"/>
                <w:lang w:eastAsia="ru-RU"/>
              </w:rPr>
              <w:t>награждены</w:t>
            </w:r>
            <w:proofErr w:type="gramEnd"/>
            <w:r>
              <w:rPr>
                <w:szCs w:val="24"/>
                <w:lang w:eastAsia="ru-RU"/>
              </w:rPr>
              <w:t xml:space="preserve"> грамотой)</w:t>
            </w:r>
          </w:p>
        </w:tc>
      </w:tr>
    </w:tbl>
    <w:p w:rsidR="001B7771" w:rsidRDefault="001B7771" w:rsidP="00840EA3"/>
    <w:p w:rsidR="001B7771" w:rsidRDefault="001B7771" w:rsidP="00840EA3"/>
    <w:p w:rsidR="001B7771" w:rsidRDefault="001B7771" w:rsidP="00520A79">
      <w:pPr>
        <w:spacing w:after="0" w:line="240" w:lineRule="auto"/>
        <w:ind w:firstLine="709"/>
        <w:jc w:val="both"/>
        <w:rPr>
          <w:b/>
          <w:i/>
          <w:color w:val="0070C0"/>
        </w:rPr>
      </w:pPr>
      <w:r>
        <w:rPr>
          <w:b/>
          <w:i/>
          <w:color w:val="0070C0"/>
        </w:rPr>
        <w:t>9. ФИНАНСОВО-ХОЗЯЙСТВЕННАЯ ДЕЯТЕЛЬНОСТЬ.</w:t>
      </w:r>
    </w:p>
    <w:p w:rsidR="001B7771" w:rsidRPr="00520A79" w:rsidRDefault="001B7771" w:rsidP="00520A79">
      <w:pPr>
        <w:spacing w:after="0" w:line="240" w:lineRule="auto"/>
        <w:rPr>
          <w:szCs w:val="24"/>
          <w:lang w:eastAsia="ru-RU"/>
        </w:rPr>
      </w:pPr>
      <w:r w:rsidRPr="00520A79">
        <w:rPr>
          <w:szCs w:val="24"/>
          <w:lang w:eastAsia="ru-RU"/>
        </w:rPr>
        <w:t>Как и все государственные</w:t>
      </w:r>
      <w:r>
        <w:rPr>
          <w:szCs w:val="24"/>
          <w:lang w:eastAsia="ru-RU"/>
        </w:rPr>
        <w:t xml:space="preserve">, бюджетные </w:t>
      </w:r>
      <w:r w:rsidRPr="00520A79">
        <w:rPr>
          <w:szCs w:val="24"/>
          <w:lang w:eastAsia="ru-RU"/>
        </w:rPr>
        <w:t xml:space="preserve"> образовательные учреждения</w:t>
      </w:r>
      <w:r>
        <w:rPr>
          <w:szCs w:val="24"/>
          <w:lang w:eastAsia="ru-RU"/>
        </w:rPr>
        <w:t>,</w:t>
      </w:r>
      <w:r w:rsidRPr="00520A79">
        <w:rPr>
          <w:szCs w:val="24"/>
          <w:lang w:eastAsia="ru-RU"/>
        </w:rPr>
        <w:t xml:space="preserve"> наш Детский сад получает бюджетное нормативное финансирование, которое распределяется следующим образом:</w:t>
      </w:r>
    </w:p>
    <w:p w:rsidR="001B7771" w:rsidRPr="00520A79" w:rsidRDefault="001B7771" w:rsidP="00520A79">
      <w:pPr>
        <w:spacing w:after="0" w:line="240" w:lineRule="auto"/>
        <w:rPr>
          <w:szCs w:val="24"/>
          <w:lang w:eastAsia="ru-RU"/>
        </w:rPr>
      </w:pPr>
      <w:r w:rsidRPr="00520A79">
        <w:rPr>
          <w:szCs w:val="24"/>
          <w:lang w:eastAsia="ru-RU"/>
        </w:rPr>
        <w:t>- заработная плата сотрудников;</w:t>
      </w:r>
    </w:p>
    <w:p w:rsidR="001B7771" w:rsidRPr="00520A79" w:rsidRDefault="001B7771" w:rsidP="00520A79">
      <w:pPr>
        <w:spacing w:after="0" w:line="240" w:lineRule="auto"/>
        <w:rPr>
          <w:szCs w:val="24"/>
          <w:lang w:eastAsia="ru-RU"/>
        </w:rPr>
      </w:pPr>
      <w:r w:rsidRPr="00520A79">
        <w:rPr>
          <w:szCs w:val="24"/>
          <w:lang w:eastAsia="ru-RU"/>
        </w:rPr>
        <w:t>- услуги связи;</w:t>
      </w:r>
    </w:p>
    <w:p w:rsidR="001B7771" w:rsidRPr="00520A79" w:rsidRDefault="001B7771" w:rsidP="00520A79">
      <w:pPr>
        <w:spacing w:after="0" w:line="240" w:lineRule="auto"/>
        <w:rPr>
          <w:szCs w:val="24"/>
          <w:lang w:eastAsia="ru-RU"/>
        </w:rPr>
      </w:pPr>
      <w:r w:rsidRPr="00520A79">
        <w:rPr>
          <w:szCs w:val="24"/>
          <w:lang w:eastAsia="ru-RU"/>
        </w:rPr>
        <w:t>- расходы на коммунальные платежи и содержание здания;</w:t>
      </w:r>
    </w:p>
    <w:p w:rsidR="001B7771" w:rsidRDefault="001B7771" w:rsidP="00520A79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- организация питания;</w:t>
      </w:r>
    </w:p>
    <w:p w:rsidR="001B7771" w:rsidRPr="00520A79" w:rsidRDefault="001B7771" w:rsidP="00520A79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-прочие расходы.</w:t>
      </w:r>
    </w:p>
    <w:p w:rsidR="001B7771" w:rsidRPr="00520A79" w:rsidRDefault="001B7771" w:rsidP="00520A79">
      <w:pPr>
        <w:spacing w:after="0" w:line="240" w:lineRule="auto"/>
        <w:rPr>
          <w:szCs w:val="24"/>
          <w:lang w:eastAsia="ru-RU"/>
        </w:rPr>
      </w:pPr>
    </w:p>
    <w:p w:rsidR="001B7771" w:rsidRDefault="001B7771" w:rsidP="00696D82">
      <w:pPr>
        <w:spacing w:after="0" w:line="240" w:lineRule="auto"/>
        <w:ind w:firstLine="708"/>
        <w:jc w:val="both"/>
        <w:rPr>
          <w:szCs w:val="24"/>
        </w:rPr>
      </w:pPr>
      <w:r w:rsidRPr="00696D82">
        <w:rPr>
          <w:szCs w:val="24"/>
        </w:rPr>
        <w:t>Администрация и коллектив в тесном сотрудничестве с семьями воспитанников работали  над укрепление</w:t>
      </w:r>
      <w:r>
        <w:rPr>
          <w:szCs w:val="24"/>
        </w:rPr>
        <w:t xml:space="preserve">м материально-технической базы </w:t>
      </w:r>
      <w:r w:rsidRPr="00696D82">
        <w:rPr>
          <w:szCs w:val="24"/>
        </w:rPr>
        <w:t>ДОУ, над созданием  условий для воспитания, обучения и оздоровления дошкольников.</w:t>
      </w:r>
    </w:p>
    <w:p w:rsidR="001B7771" w:rsidRDefault="001B7771" w:rsidP="00696D82">
      <w:pPr>
        <w:spacing w:after="0" w:line="240" w:lineRule="auto"/>
        <w:ind w:firstLine="708"/>
        <w:jc w:val="both"/>
        <w:rPr>
          <w:b/>
          <w:i/>
          <w:color w:val="0070C0"/>
          <w:szCs w:val="24"/>
        </w:rPr>
      </w:pPr>
    </w:p>
    <w:p w:rsidR="001B7771" w:rsidRDefault="001B7771" w:rsidP="00696D82">
      <w:pPr>
        <w:spacing w:after="0" w:line="240" w:lineRule="auto"/>
        <w:ind w:firstLine="708"/>
        <w:jc w:val="both"/>
        <w:rPr>
          <w:b/>
          <w:i/>
          <w:color w:val="0070C0"/>
          <w:szCs w:val="24"/>
        </w:rPr>
      </w:pPr>
      <w:bookmarkStart w:id="0" w:name="_GoBack"/>
      <w:r w:rsidRPr="00567AFB">
        <w:rPr>
          <w:b/>
          <w:i/>
          <w:color w:val="0070C0"/>
          <w:szCs w:val="24"/>
        </w:rPr>
        <w:t>Материально-техническое оснащение ДОУ:</w:t>
      </w:r>
    </w:p>
    <w:p w:rsidR="001B7771" w:rsidRPr="00567AFB" w:rsidRDefault="001B7771" w:rsidP="00567AFB">
      <w:pPr>
        <w:spacing w:after="0" w:line="240" w:lineRule="auto"/>
        <w:jc w:val="both"/>
        <w:rPr>
          <w:szCs w:val="24"/>
        </w:rPr>
      </w:pPr>
      <w:r w:rsidRPr="00567AFB">
        <w:rPr>
          <w:szCs w:val="24"/>
        </w:rPr>
        <w:t>В групповых комнатах оформлены различные зоны и уголки: игровые, двигательной активности, познавательные, уголки природы и другие, оснащённые разнообразными материалами в соответствии с возрастом детей. Основными помещениям</w:t>
      </w:r>
      <w:r>
        <w:rPr>
          <w:szCs w:val="24"/>
        </w:rPr>
        <w:t>и ДОУ являются: помещения для 3</w:t>
      </w:r>
      <w:r w:rsidRPr="00567AFB">
        <w:rPr>
          <w:szCs w:val="24"/>
        </w:rPr>
        <w:t xml:space="preserve"> групп, </w:t>
      </w:r>
      <w:r>
        <w:rPr>
          <w:szCs w:val="24"/>
        </w:rPr>
        <w:t xml:space="preserve">пищеблок, прачечная. Для </w:t>
      </w:r>
      <w:r w:rsidRPr="00567AFB">
        <w:rPr>
          <w:szCs w:val="24"/>
        </w:rPr>
        <w:t xml:space="preserve"> проведения</w:t>
      </w:r>
      <w:r>
        <w:rPr>
          <w:szCs w:val="24"/>
        </w:rPr>
        <w:t xml:space="preserve"> музыкальных</w:t>
      </w:r>
      <w:r w:rsidRPr="00567AFB">
        <w:rPr>
          <w:szCs w:val="24"/>
        </w:rPr>
        <w:t xml:space="preserve"> занятий, развлечений </w:t>
      </w:r>
      <w:r>
        <w:rPr>
          <w:szCs w:val="24"/>
        </w:rPr>
        <w:t xml:space="preserve">2 группы </w:t>
      </w:r>
      <w:r w:rsidRPr="00567AFB">
        <w:rPr>
          <w:szCs w:val="24"/>
        </w:rPr>
        <w:t>оснащен</w:t>
      </w:r>
      <w:r>
        <w:rPr>
          <w:szCs w:val="24"/>
        </w:rPr>
        <w:t>ы</w:t>
      </w:r>
      <w:r w:rsidRPr="00567AFB">
        <w:rPr>
          <w:szCs w:val="24"/>
        </w:rPr>
        <w:t xml:space="preserve"> музыкаль</w:t>
      </w:r>
      <w:r>
        <w:rPr>
          <w:szCs w:val="24"/>
        </w:rPr>
        <w:t xml:space="preserve">ными инструментами: </w:t>
      </w:r>
      <w:r w:rsidRPr="00567AFB">
        <w:rPr>
          <w:szCs w:val="24"/>
        </w:rPr>
        <w:t xml:space="preserve"> пианино, комплект «Детский оркестр» с набором металлофонов,</w:t>
      </w:r>
      <w:r>
        <w:rPr>
          <w:szCs w:val="24"/>
        </w:rPr>
        <w:t xml:space="preserve"> шумовых и ударных инструментов, костюмами для детей и взрослых.</w:t>
      </w:r>
    </w:p>
    <w:p w:rsidR="001B7771" w:rsidRPr="00567AFB" w:rsidRDefault="001B7771" w:rsidP="00567AFB">
      <w:pPr>
        <w:spacing w:after="0" w:line="240" w:lineRule="auto"/>
        <w:jc w:val="both"/>
        <w:rPr>
          <w:szCs w:val="24"/>
        </w:rPr>
      </w:pPr>
      <w:r w:rsidRPr="00567AFB">
        <w:rPr>
          <w:szCs w:val="24"/>
        </w:rPr>
        <w:t>В ДОУ имеются техниче</w:t>
      </w:r>
      <w:r>
        <w:rPr>
          <w:szCs w:val="24"/>
        </w:rPr>
        <w:t xml:space="preserve">ские средства: музыкальный центр </w:t>
      </w:r>
      <w:r w:rsidRPr="00567AFB">
        <w:rPr>
          <w:szCs w:val="24"/>
        </w:rPr>
        <w:t>–</w:t>
      </w:r>
      <w:r>
        <w:rPr>
          <w:szCs w:val="24"/>
        </w:rPr>
        <w:t xml:space="preserve"> 1, </w:t>
      </w:r>
      <w:proofErr w:type="spellStart"/>
      <w:r>
        <w:rPr>
          <w:szCs w:val="24"/>
        </w:rPr>
        <w:t>аудиомагнитофон</w:t>
      </w:r>
      <w:proofErr w:type="spellEnd"/>
      <w:r>
        <w:rPr>
          <w:szCs w:val="24"/>
        </w:rPr>
        <w:t xml:space="preserve"> – 2</w:t>
      </w:r>
      <w:r w:rsidRPr="00567AFB">
        <w:rPr>
          <w:szCs w:val="24"/>
        </w:rPr>
        <w:t xml:space="preserve">, </w:t>
      </w:r>
      <w:r>
        <w:rPr>
          <w:szCs w:val="24"/>
        </w:rPr>
        <w:t>телевизор – 1, видеомагнитофон – 1</w:t>
      </w:r>
      <w:r w:rsidRPr="00567AFB">
        <w:rPr>
          <w:szCs w:val="24"/>
        </w:rPr>
        <w:t xml:space="preserve">, </w:t>
      </w:r>
      <w:r>
        <w:rPr>
          <w:szCs w:val="24"/>
        </w:rPr>
        <w:t xml:space="preserve">фотоаппарат – 1, компьютер – 1, принтер – 2, </w:t>
      </w:r>
      <w:proofErr w:type="spellStart"/>
      <w:r>
        <w:rPr>
          <w:szCs w:val="24"/>
        </w:rPr>
        <w:t>мултимедийный</w:t>
      </w:r>
      <w:proofErr w:type="spellEnd"/>
      <w:r>
        <w:rPr>
          <w:szCs w:val="24"/>
        </w:rPr>
        <w:t xml:space="preserve"> пректор-1.</w:t>
      </w:r>
    </w:p>
    <w:p w:rsidR="001B7771" w:rsidRDefault="001B7771" w:rsidP="00567AFB">
      <w:pPr>
        <w:spacing w:after="0" w:line="240" w:lineRule="auto"/>
        <w:jc w:val="both"/>
        <w:rPr>
          <w:szCs w:val="24"/>
        </w:rPr>
      </w:pPr>
      <w:r w:rsidRPr="00567AFB">
        <w:rPr>
          <w:szCs w:val="24"/>
        </w:rPr>
        <w:t xml:space="preserve">На территории детского сада </w:t>
      </w:r>
      <w:r>
        <w:rPr>
          <w:szCs w:val="24"/>
        </w:rPr>
        <w:t xml:space="preserve">имеются цветники, </w:t>
      </w:r>
      <w:r w:rsidRPr="00567AFB">
        <w:rPr>
          <w:szCs w:val="24"/>
        </w:rPr>
        <w:t>огород.</w:t>
      </w:r>
    </w:p>
    <w:p w:rsidR="001B7771" w:rsidRPr="00567AFB" w:rsidRDefault="001B7771" w:rsidP="00567AFB">
      <w:pPr>
        <w:spacing w:after="0" w:line="240" w:lineRule="auto"/>
        <w:jc w:val="both"/>
        <w:rPr>
          <w:szCs w:val="24"/>
        </w:rPr>
      </w:pPr>
    </w:p>
    <w:p w:rsidR="001B7771" w:rsidRPr="001042C2" w:rsidRDefault="001B7771" w:rsidP="00567AFB">
      <w:pPr>
        <w:spacing w:after="0" w:line="240" w:lineRule="auto"/>
        <w:jc w:val="both"/>
        <w:rPr>
          <w:b/>
          <w:szCs w:val="24"/>
        </w:rPr>
      </w:pPr>
      <w:r w:rsidRPr="001042C2">
        <w:rPr>
          <w:b/>
          <w:szCs w:val="24"/>
        </w:rPr>
        <w:t>Сведения о состоянии материально-технической базы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4996"/>
        <w:gridCol w:w="3191"/>
      </w:tblGrid>
      <w:tr w:rsidR="001B7771" w:rsidTr="00757776">
        <w:tc>
          <w:tcPr>
            <w:tcW w:w="1384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 xml:space="preserve">№ </w:t>
            </w:r>
            <w:proofErr w:type="spellStart"/>
            <w:proofErr w:type="gramStart"/>
            <w:r w:rsidRPr="00757776">
              <w:rPr>
                <w:sz w:val="22"/>
                <w:szCs w:val="24"/>
              </w:rPr>
              <w:t>п</w:t>
            </w:r>
            <w:proofErr w:type="spellEnd"/>
            <w:proofErr w:type="gramEnd"/>
            <w:r w:rsidRPr="00757776">
              <w:rPr>
                <w:sz w:val="22"/>
                <w:szCs w:val="24"/>
              </w:rPr>
              <w:t>/</w:t>
            </w:r>
            <w:proofErr w:type="spellStart"/>
            <w:r w:rsidRPr="00757776"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4996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Наименование</w:t>
            </w:r>
          </w:p>
        </w:tc>
        <w:tc>
          <w:tcPr>
            <w:tcW w:w="319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% обеспеченности</w:t>
            </w:r>
          </w:p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7771" w:rsidTr="00757776">
        <w:tc>
          <w:tcPr>
            <w:tcW w:w="1384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1</w:t>
            </w:r>
          </w:p>
        </w:tc>
        <w:tc>
          <w:tcPr>
            <w:tcW w:w="4996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Оборудование и сантехника</w:t>
            </w:r>
          </w:p>
        </w:tc>
        <w:tc>
          <w:tcPr>
            <w:tcW w:w="319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90</w:t>
            </w:r>
          </w:p>
        </w:tc>
      </w:tr>
      <w:tr w:rsidR="001B7771" w:rsidTr="00757776">
        <w:tc>
          <w:tcPr>
            <w:tcW w:w="1384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2</w:t>
            </w:r>
          </w:p>
        </w:tc>
        <w:tc>
          <w:tcPr>
            <w:tcW w:w="4996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Жесткий инвентарь</w:t>
            </w:r>
          </w:p>
        </w:tc>
        <w:tc>
          <w:tcPr>
            <w:tcW w:w="319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90</w:t>
            </w:r>
          </w:p>
        </w:tc>
      </w:tr>
      <w:tr w:rsidR="001B7771" w:rsidTr="00757776">
        <w:tc>
          <w:tcPr>
            <w:tcW w:w="1384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3</w:t>
            </w:r>
          </w:p>
        </w:tc>
        <w:tc>
          <w:tcPr>
            <w:tcW w:w="4996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Мягкий инвентарь</w:t>
            </w:r>
          </w:p>
        </w:tc>
        <w:tc>
          <w:tcPr>
            <w:tcW w:w="319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100</w:t>
            </w:r>
          </w:p>
        </w:tc>
      </w:tr>
      <w:tr w:rsidR="001B7771" w:rsidTr="00757776">
        <w:tc>
          <w:tcPr>
            <w:tcW w:w="1384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4</w:t>
            </w:r>
          </w:p>
        </w:tc>
        <w:tc>
          <w:tcPr>
            <w:tcW w:w="4996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Состояние здания</w:t>
            </w:r>
          </w:p>
        </w:tc>
        <w:tc>
          <w:tcPr>
            <w:tcW w:w="319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50</w:t>
            </w:r>
          </w:p>
        </w:tc>
      </w:tr>
      <w:tr w:rsidR="001B7771" w:rsidTr="00757776">
        <w:tc>
          <w:tcPr>
            <w:tcW w:w="1384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5</w:t>
            </w:r>
          </w:p>
        </w:tc>
        <w:tc>
          <w:tcPr>
            <w:tcW w:w="4996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Состояние участка</w:t>
            </w:r>
          </w:p>
        </w:tc>
        <w:tc>
          <w:tcPr>
            <w:tcW w:w="319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80</w:t>
            </w:r>
          </w:p>
        </w:tc>
      </w:tr>
      <w:tr w:rsidR="001B7771" w:rsidTr="00757776">
        <w:tc>
          <w:tcPr>
            <w:tcW w:w="1384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6</w:t>
            </w:r>
          </w:p>
        </w:tc>
        <w:tc>
          <w:tcPr>
            <w:tcW w:w="4996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Состояние внутреннего помещения</w:t>
            </w:r>
          </w:p>
        </w:tc>
        <w:tc>
          <w:tcPr>
            <w:tcW w:w="319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8</w:t>
            </w:r>
            <w:r w:rsidRPr="00757776">
              <w:rPr>
                <w:sz w:val="22"/>
                <w:szCs w:val="24"/>
              </w:rPr>
              <w:t>0</w:t>
            </w:r>
          </w:p>
        </w:tc>
      </w:tr>
    </w:tbl>
    <w:p w:rsidR="001B7771" w:rsidRDefault="001B7771" w:rsidP="00567AFB">
      <w:pPr>
        <w:spacing w:after="0" w:line="240" w:lineRule="auto"/>
        <w:jc w:val="both"/>
        <w:rPr>
          <w:szCs w:val="24"/>
        </w:rPr>
      </w:pPr>
    </w:p>
    <w:p w:rsidR="001B7771" w:rsidRDefault="001B7771" w:rsidP="00567AFB">
      <w:pPr>
        <w:spacing w:after="0" w:line="240" w:lineRule="auto"/>
        <w:jc w:val="both"/>
        <w:rPr>
          <w:szCs w:val="24"/>
        </w:rPr>
      </w:pPr>
      <w:r w:rsidRPr="00567AFB">
        <w:rPr>
          <w:szCs w:val="24"/>
        </w:rPr>
        <w:t>Из таблицы видно, что детский сад оборудован для полного функционирования на 90%. Большая часть МТБ образовательного учреждения требует постоянного косметического ремонта и обновления.</w:t>
      </w:r>
    </w:p>
    <w:p w:rsidR="001B7771" w:rsidRDefault="001B7771" w:rsidP="00567AFB">
      <w:pPr>
        <w:spacing w:after="0" w:line="240" w:lineRule="auto"/>
        <w:jc w:val="both"/>
        <w:rPr>
          <w:szCs w:val="24"/>
        </w:rPr>
      </w:pPr>
    </w:p>
    <w:p w:rsidR="001B7771" w:rsidRPr="001042C2" w:rsidRDefault="001B7771" w:rsidP="00567AFB">
      <w:pPr>
        <w:spacing w:after="0" w:line="240" w:lineRule="auto"/>
        <w:jc w:val="both"/>
        <w:rPr>
          <w:b/>
          <w:szCs w:val="24"/>
        </w:rPr>
      </w:pPr>
      <w:r w:rsidRPr="001042C2">
        <w:rPr>
          <w:b/>
          <w:szCs w:val="24"/>
        </w:rPr>
        <w:t>Сведения о состоянии учебно-методической базы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4996"/>
        <w:gridCol w:w="3191"/>
      </w:tblGrid>
      <w:tr w:rsidR="001B7771" w:rsidTr="00757776">
        <w:tc>
          <w:tcPr>
            <w:tcW w:w="1384" w:type="dxa"/>
          </w:tcPr>
          <w:p w:rsidR="001B7771" w:rsidRPr="00757776" w:rsidRDefault="001B7771" w:rsidP="00757776">
            <w:pPr>
              <w:spacing w:after="0" w:line="240" w:lineRule="auto"/>
            </w:pPr>
            <w:r w:rsidRPr="00757776">
              <w:rPr>
                <w:sz w:val="22"/>
              </w:rPr>
              <w:t xml:space="preserve">№ </w:t>
            </w:r>
            <w:proofErr w:type="spellStart"/>
            <w:proofErr w:type="gramStart"/>
            <w:r w:rsidRPr="00757776">
              <w:rPr>
                <w:sz w:val="22"/>
              </w:rPr>
              <w:t>п</w:t>
            </w:r>
            <w:proofErr w:type="spellEnd"/>
            <w:proofErr w:type="gramEnd"/>
            <w:r w:rsidRPr="00757776">
              <w:rPr>
                <w:sz w:val="22"/>
              </w:rPr>
              <w:t>/</w:t>
            </w:r>
            <w:proofErr w:type="spellStart"/>
            <w:r w:rsidRPr="00757776">
              <w:rPr>
                <w:sz w:val="22"/>
              </w:rPr>
              <w:t>п</w:t>
            </w:r>
            <w:proofErr w:type="spellEnd"/>
          </w:p>
        </w:tc>
        <w:tc>
          <w:tcPr>
            <w:tcW w:w="4996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Наименование</w:t>
            </w:r>
          </w:p>
        </w:tc>
        <w:tc>
          <w:tcPr>
            <w:tcW w:w="319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% обеспеченности</w:t>
            </w:r>
          </w:p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B7771" w:rsidTr="00757776">
        <w:tc>
          <w:tcPr>
            <w:tcW w:w="1384" w:type="dxa"/>
          </w:tcPr>
          <w:p w:rsidR="001B7771" w:rsidRPr="00757776" w:rsidRDefault="001B7771" w:rsidP="00757776">
            <w:pPr>
              <w:spacing w:after="0" w:line="240" w:lineRule="auto"/>
            </w:pPr>
            <w:r w:rsidRPr="00757776">
              <w:rPr>
                <w:sz w:val="22"/>
              </w:rPr>
              <w:t>1</w:t>
            </w:r>
          </w:p>
        </w:tc>
        <w:tc>
          <w:tcPr>
            <w:tcW w:w="4996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Игрушки</w:t>
            </w:r>
          </w:p>
        </w:tc>
        <w:tc>
          <w:tcPr>
            <w:tcW w:w="319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70</w:t>
            </w:r>
          </w:p>
        </w:tc>
      </w:tr>
      <w:tr w:rsidR="001B7771" w:rsidTr="00757776">
        <w:tc>
          <w:tcPr>
            <w:tcW w:w="1384" w:type="dxa"/>
          </w:tcPr>
          <w:p w:rsidR="001B7771" w:rsidRPr="00757776" w:rsidRDefault="001B7771" w:rsidP="00757776">
            <w:pPr>
              <w:spacing w:after="0" w:line="240" w:lineRule="auto"/>
            </w:pPr>
            <w:r w:rsidRPr="00757776">
              <w:rPr>
                <w:sz w:val="22"/>
              </w:rPr>
              <w:t>2</w:t>
            </w:r>
          </w:p>
        </w:tc>
        <w:tc>
          <w:tcPr>
            <w:tcW w:w="4996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Музыкальные инструменты</w:t>
            </w:r>
          </w:p>
        </w:tc>
        <w:tc>
          <w:tcPr>
            <w:tcW w:w="319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5</w:t>
            </w:r>
            <w:r w:rsidRPr="00757776">
              <w:rPr>
                <w:sz w:val="22"/>
                <w:szCs w:val="24"/>
              </w:rPr>
              <w:t>0</w:t>
            </w:r>
          </w:p>
        </w:tc>
      </w:tr>
      <w:tr w:rsidR="001B7771" w:rsidTr="00757776">
        <w:tc>
          <w:tcPr>
            <w:tcW w:w="1384" w:type="dxa"/>
          </w:tcPr>
          <w:p w:rsidR="001B7771" w:rsidRPr="00757776" w:rsidRDefault="001B7771" w:rsidP="00757776">
            <w:pPr>
              <w:spacing w:after="0" w:line="240" w:lineRule="auto"/>
            </w:pPr>
            <w:r w:rsidRPr="00757776">
              <w:rPr>
                <w:sz w:val="22"/>
              </w:rPr>
              <w:t>3</w:t>
            </w:r>
          </w:p>
        </w:tc>
        <w:tc>
          <w:tcPr>
            <w:tcW w:w="4996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Предметы декоративно-прикладного искусства</w:t>
            </w:r>
          </w:p>
        </w:tc>
        <w:tc>
          <w:tcPr>
            <w:tcW w:w="319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6</w:t>
            </w:r>
            <w:r w:rsidRPr="00757776">
              <w:rPr>
                <w:sz w:val="22"/>
                <w:szCs w:val="24"/>
              </w:rPr>
              <w:t>0</w:t>
            </w:r>
          </w:p>
        </w:tc>
      </w:tr>
      <w:tr w:rsidR="001B7771" w:rsidTr="00757776">
        <w:tc>
          <w:tcPr>
            <w:tcW w:w="1384" w:type="dxa"/>
          </w:tcPr>
          <w:p w:rsidR="001B7771" w:rsidRPr="00757776" w:rsidRDefault="001B7771" w:rsidP="00757776">
            <w:pPr>
              <w:spacing w:after="0" w:line="240" w:lineRule="auto"/>
            </w:pPr>
            <w:r w:rsidRPr="00757776">
              <w:rPr>
                <w:sz w:val="22"/>
              </w:rPr>
              <w:t>4</w:t>
            </w:r>
          </w:p>
        </w:tc>
        <w:tc>
          <w:tcPr>
            <w:tcW w:w="4996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Картины, репродукции</w:t>
            </w:r>
          </w:p>
        </w:tc>
        <w:tc>
          <w:tcPr>
            <w:tcW w:w="319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6</w:t>
            </w:r>
            <w:r w:rsidRPr="00757776">
              <w:rPr>
                <w:sz w:val="22"/>
                <w:szCs w:val="24"/>
              </w:rPr>
              <w:t>0</w:t>
            </w:r>
          </w:p>
        </w:tc>
      </w:tr>
      <w:tr w:rsidR="001B7771" w:rsidTr="00757776">
        <w:tc>
          <w:tcPr>
            <w:tcW w:w="1384" w:type="dxa"/>
          </w:tcPr>
          <w:p w:rsidR="001B7771" w:rsidRPr="00757776" w:rsidRDefault="001B7771" w:rsidP="00757776">
            <w:pPr>
              <w:spacing w:after="0" w:line="240" w:lineRule="auto"/>
            </w:pPr>
            <w:r w:rsidRPr="00757776">
              <w:rPr>
                <w:sz w:val="22"/>
              </w:rPr>
              <w:t>5</w:t>
            </w:r>
          </w:p>
        </w:tc>
        <w:tc>
          <w:tcPr>
            <w:tcW w:w="4996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Наглядные пособия (коллекции, чучела, муляжи…)</w:t>
            </w:r>
          </w:p>
        </w:tc>
        <w:tc>
          <w:tcPr>
            <w:tcW w:w="319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6</w:t>
            </w:r>
            <w:r w:rsidRPr="00757776">
              <w:rPr>
                <w:sz w:val="22"/>
                <w:szCs w:val="24"/>
              </w:rPr>
              <w:t>0</w:t>
            </w:r>
          </w:p>
        </w:tc>
      </w:tr>
      <w:tr w:rsidR="001B7771" w:rsidTr="00757776">
        <w:tc>
          <w:tcPr>
            <w:tcW w:w="1384" w:type="dxa"/>
          </w:tcPr>
          <w:p w:rsidR="001B7771" w:rsidRPr="00757776" w:rsidRDefault="001B7771" w:rsidP="00757776">
            <w:pPr>
              <w:spacing w:after="0" w:line="240" w:lineRule="auto"/>
            </w:pPr>
            <w:r w:rsidRPr="00757776">
              <w:rPr>
                <w:sz w:val="22"/>
              </w:rPr>
              <w:t>6</w:t>
            </w:r>
          </w:p>
        </w:tc>
        <w:tc>
          <w:tcPr>
            <w:tcW w:w="4996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Детская литература</w:t>
            </w:r>
          </w:p>
        </w:tc>
        <w:tc>
          <w:tcPr>
            <w:tcW w:w="319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7</w:t>
            </w:r>
            <w:r w:rsidRPr="00757776">
              <w:rPr>
                <w:sz w:val="22"/>
                <w:szCs w:val="24"/>
              </w:rPr>
              <w:t>0</w:t>
            </w:r>
          </w:p>
        </w:tc>
      </w:tr>
      <w:tr w:rsidR="001B7771" w:rsidTr="00757776">
        <w:tc>
          <w:tcPr>
            <w:tcW w:w="1384" w:type="dxa"/>
          </w:tcPr>
          <w:p w:rsidR="001B7771" w:rsidRPr="00757776" w:rsidRDefault="001B7771" w:rsidP="00757776">
            <w:pPr>
              <w:spacing w:after="0" w:line="240" w:lineRule="auto"/>
            </w:pPr>
            <w:r w:rsidRPr="00757776">
              <w:rPr>
                <w:sz w:val="22"/>
              </w:rPr>
              <w:t>7</w:t>
            </w:r>
          </w:p>
        </w:tc>
        <w:tc>
          <w:tcPr>
            <w:tcW w:w="4996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 w:rsidRPr="00757776">
              <w:rPr>
                <w:sz w:val="22"/>
                <w:szCs w:val="24"/>
              </w:rPr>
              <w:t>Методическая литература</w:t>
            </w:r>
          </w:p>
        </w:tc>
        <w:tc>
          <w:tcPr>
            <w:tcW w:w="3191" w:type="dxa"/>
          </w:tcPr>
          <w:p w:rsidR="001B7771" w:rsidRPr="00757776" w:rsidRDefault="001B7771" w:rsidP="007577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2"/>
                <w:szCs w:val="24"/>
              </w:rPr>
              <w:t>90</w:t>
            </w:r>
          </w:p>
        </w:tc>
      </w:tr>
    </w:tbl>
    <w:p w:rsidR="001B7771" w:rsidRDefault="001B7771" w:rsidP="00567AFB">
      <w:pPr>
        <w:spacing w:after="0" w:line="240" w:lineRule="auto"/>
        <w:jc w:val="both"/>
        <w:rPr>
          <w:szCs w:val="24"/>
        </w:rPr>
      </w:pPr>
    </w:p>
    <w:p w:rsidR="001B7771" w:rsidRPr="00567AFB" w:rsidRDefault="001B7771" w:rsidP="00567AFB">
      <w:pPr>
        <w:spacing w:after="0" w:line="240" w:lineRule="auto"/>
        <w:jc w:val="both"/>
        <w:rPr>
          <w:szCs w:val="24"/>
        </w:rPr>
      </w:pPr>
    </w:p>
    <w:p w:rsidR="001B7771" w:rsidRPr="00567AFB" w:rsidRDefault="001B7771" w:rsidP="00567AFB">
      <w:pPr>
        <w:spacing w:after="0" w:line="240" w:lineRule="auto"/>
        <w:jc w:val="both"/>
        <w:rPr>
          <w:szCs w:val="24"/>
        </w:rPr>
      </w:pPr>
    </w:p>
    <w:p w:rsidR="001B7771" w:rsidRDefault="001B7771" w:rsidP="00567AFB">
      <w:pPr>
        <w:spacing w:after="0" w:line="240" w:lineRule="auto"/>
        <w:jc w:val="both"/>
        <w:rPr>
          <w:szCs w:val="24"/>
        </w:rPr>
      </w:pPr>
      <w:r w:rsidRPr="00567AFB">
        <w:rPr>
          <w:szCs w:val="24"/>
        </w:rPr>
        <w:t xml:space="preserve">Учебно-методическими пособиями </w:t>
      </w:r>
      <w:r>
        <w:rPr>
          <w:szCs w:val="24"/>
        </w:rPr>
        <w:t>детский сад укомплектован на 90</w:t>
      </w:r>
      <w:r w:rsidRPr="00567AFB">
        <w:rPr>
          <w:szCs w:val="24"/>
        </w:rPr>
        <w:t>%. Задача оснащения предметно-развивающей среды остается одной из главных</w:t>
      </w:r>
      <w:r>
        <w:rPr>
          <w:szCs w:val="24"/>
        </w:rPr>
        <w:t>.</w:t>
      </w:r>
    </w:p>
    <w:bookmarkEnd w:id="0"/>
    <w:p w:rsidR="001B7771" w:rsidRPr="00696D82" w:rsidRDefault="001B7771" w:rsidP="00567AFB">
      <w:pPr>
        <w:spacing w:after="0" w:line="240" w:lineRule="auto"/>
        <w:jc w:val="both"/>
        <w:rPr>
          <w:szCs w:val="24"/>
        </w:rPr>
      </w:pPr>
      <w:r w:rsidRPr="00696D82">
        <w:rPr>
          <w:szCs w:val="24"/>
        </w:rPr>
        <w:tab/>
        <w:t>Сегодня роль и значение административно-хозяйственной деятельности в ДОУ значительно возросла. Это соответствие учреждения лицензионным требованиям, образовательным программам, требованиями к  развивающей среде.</w:t>
      </w:r>
    </w:p>
    <w:p w:rsidR="001B7771" w:rsidRPr="00696D82" w:rsidRDefault="001B7771" w:rsidP="00696D82">
      <w:pPr>
        <w:spacing w:after="0" w:line="240" w:lineRule="auto"/>
        <w:jc w:val="both"/>
        <w:rPr>
          <w:szCs w:val="24"/>
        </w:rPr>
      </w:pPr>
      <w:r w:rsidRPr="00696D82">
        <w:rPr>
          <w:szCs w:val="24"/>
        </w:rPr>
        <w:tab/>
      </w:r>
      <w:proofErr w:type="gramStart"/>
      <w:r w:rsidRPr="00696D82">
        <w:rPr>
          <w:szCs w:val="24"/>
        </w:rPr>
        <w:t>Результаты административно-хозяйственной деятельности ДОУ оказывают существенные влияние на качество и уровень воспитательно-образовательной работы, на  обеспечение охраны   жизни и здоровья детей, обеспечивают стабильное функционирование различных систем, сопровождающих образовательные, оздоровительные,  социально-бытовые процессы учреждения.</w:t>
      </w:r>
      <w:proofErr w:type="gramEnd"/>
    </w:p>
    <w:p w:rsidR="001B7771" w:rsidRPr="00696D82" w:rsidRDefault="001B7771" w:rsidP="00696D82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В 2012-2013</w:t>
      </w:r>
      <w:r w:rsidRPr="00696D82">
        <w:rPr>
          <w:szCs w:val="24"/>
        </w:rPr>
        <w:t xml:space="preserve"> учебном году был сделан косметический ремонт </w:t>
      </w:r>
      <w:r>
        <w:rPr>
          <w:szCs w:val="24"/>
        </w:rPr>
        <w:t xml:space="preserve">двух </w:t>
      </w:r>
      <w:r w:rsidRPr="00696D82">
        <w:rPr>
          <w:szCs w:val="24"/>
        </w:rPr>
        <w:t xml:space="preserve">групп, </w:t>
      </w:r>
      <w:r>
        <w:rPr>
          <w:szCs w:val="24"/>
        </w:rPr>
        <w:t xml:space="preserve">прачечной, кухни. Поставлены пластиковые окна в 2 группах и 1 окно на пищеблоке по предписанию </w:t>
      </w:r>
      <w:proofErr w:type="spellStart"/>
      <w:r>
        <w:rPr>
          <w:szCs w:val="24"/>
        </w:rPr>
        <w:t>Госпожнадзора</w:t>
      </w:r>
      <w:proofErr w:type="spellEnd"/>
      <w:r>
        <w:rPr>
          <w:szCs w:val="24"/>
        </w:rPr>
        <w:t xml:space="preserve">. Поменяны стычные стёкла в окнах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цельные.   Установлены водонагреватели в умывальных комнатах и смесители для мытья рук  детей. Установлены новые 2-х секционные ванны  для мытья посуды в 3-х группах. Отремонтирован пол в столовой группы раннего возраста и умывальной комнате младше</w:t>
      </w:r>
      <w:proofErr w:type="gramStart"/>
      <w:r>
        <w:rPr>
          <w:szCs w:val="24"/>
        </w:rPr>
        <w:t>й-</w:t>
      </w:r>
      <w:proofErr w:type="gramEnd"/>
      <w:r>
        <w:rPr>
          <w:szCs w:val="24"/>
        </w:rPr>
        <w:t xml:space="preserve"> средней группы(застелен линолеум). Устанавливаются приборы учёта воды и тепла.  </w:t>
      </w:r>
    </w:p>
    <w:p w:rsidR="001B7771" w:rsidRPr="00696D82" w:rsidRDefault="001B7771" w:rsidP="00696D82">
      <w:pPr>
        <w:spacing w:after="0" w:line="240" w:lineRule="auto"/>
        <w:jc w:val="both"/>
        <w:rPr>
          <w:szCs w:val="24"/>
        </w:rPr>
      </w:pPr>
      <w:r w:rsidRPr="00696D82">
        <w:rPr>
          <w:szCs w:val="24"/>
        </w:rPr>
        <w:t>Приобретены</w:t>
      </w:r>
      <w:r>
        <w:rPr>
          <w:szCs w:val="24"/>
        </w:rPr>
        <w:t>: кухонные гарнитуры в буфетные-2 шт., принтер цветной</w:t>
      </w:r>
      <w:r w:rsidRPr="00696D82">
        <w:rPr>
          <w:szCs w:val="24"/>
        </w:rPr>
        <w:t xml:space="preserve">, </w:t>
      </w:r>
      <w:r>
        <w:rPr>
          <w:szCs w:val="24"/>
        </w:rPr>
        <w:t xml:space="preserve">медицинское оборудование (для открытия мед. кабинета, который должен быть </w:t>
      </w:r>
      <w:proofErr w:type="spellStart"/>
      <w:r>
        <w:rPr>
          <w:szCs w:val="24"/>
        </w:rPr>
        <w:t>пролицензирован</w:t>
      </w:r>
      <w:proofErr w:type="spellEnd"/>
      <w:r>
        <w:rPr>
          <w:szCs w:val="24"/>
        </w:rPr>
        <w:t xml:space="preserve"> к 01.06.2013г. и передан в ЦРБ),  унитаз -2 </w:t>
      </w:r>
      <w:proofErr w:type="spellStart"/>
      <w:proofErr w:type="gramStart"/>
      <w:r>
        <w:rPr>
          <w:szCs w:val="24"/>
        </w:rPr>
        <w:t>шт</w:t>
      </w:r>
      <w:proofErr w:type="spellEnd"/>
      <w:proofErr w:type="gramEnd"/>
      <w:r>
        <w:rPr>
          <w:szCs w:val="24"/>
        </w:rPr>
        <w:t xml:space="preserve">, кухонная плита 4-х </w:t>
      </w:r>
      <w:proofErr w:type="spellStart"/>
      <w:r>
        <w:rPr>
          <w:szCs w:val="24"/>
        </w:rPr>
        <w:t>комфорочная</w:t>
      </w:r>
      <w:proofErr w:type="spellEnd"/>
      <w:r>
        <w:rPr>
          <w:szCs w:val="24"/>
        </w:rPr>
        <w:t xml:space="preserve">, мясорубка, посуда для детей, </w:t>
      </w:r>
      <w:proofErr w:type="spellStart"/>
      <w:r>
        <w:rPr>
          <w:szCs w:val="24"/>
        </w:rPr>
        <w:t>мултимедийный</w:t>
      </w:r>
      <w:proofErr w:type="spellEnd"/>
      <w:r>
        <w:rPr>
          <w:szCs w:val="24"/>
        </w:rPr>
        <w:t xml:space="preserve"> проектор(подарен спонсорами) и экран (приобрели родители).</w:t>
      </w:r>
    </w:p>
    <w:p w:rsidR="001B7771" w:rsidRPr="00696D82" w:rsidRDefault="001B7771" w:rsidP="00696D82">
      <w:pPr>
        <w:spacing w:after="0" w:line="240" w:lineRule="auto"/>
        <w:jc w:val="both"/>
        <w:rPr>
          <w:b/>
          <w:szCs w:val="24"/>
        </w:rPr>
      </w:pPr>
    </w:p>
    <w:p w:rsidR="001B7771" w:rsidRDefault="001B7771" w:rsidP="00696D82">
      <w:pPr>
        <w:spacing w:after="0" w:line="240" w:lineRule="auto"/>
        <w:ind w:firstLine="709"/>
        <w:jc w:val="both"/>
        <w:rPr>
          <w:b/>
          <w:i/>
          <w:color w:val="0070C0"/>
        </w:rPr>
      </w:pPr>
      <w:r>
        <w:rPr>
          <w:b/>
          <w:i/>
          <w:color w:val="0070C0"/>
        </w:rPr>
        <w:t>10.ОБЕСПЕЧЕНИЕ БЕЗОПАСНОСТИ ОБРАЗОВАТЕЛЬНОГО ПРОЦЕССА.</w:t>
      </w:r>
    </w:p>
    <w:p w:rsidR="001B7771" w:rsidRPr="00696D82" w:rsidRDefault="001B7771" w:rsidP="00696D82">
      <w:pPr>
        <w:spacing w:after="0" w:line="240" w:lineRule="auto"/>
        <w:jc w:val="both"/>
        <w:rPr>
          <w:szCs w:val="24"/>
          <w:lang w:eastAsia="ru-RU"/>
        </w:rPr>
      </w:pPr>
      <w:r w:rsidRPr="00696D82">
        <w:rPr>
          <w:szCs w:val="24"/>
          <w:lang w:eastAsia="ru-RU"/>
        </w:rPr>
        <w:t xml:space="preserve">Основным нормативно-правовым </w:t>
      </w:r>
      <w:proofErr w:type="gramStart"/>
      <w:r w:rsidRPr="00696D82">
        <w:rPr>
          <w:szCs w:val="24"/>
          <w:lang w:eastAsia="ru-RU"/>
        </w:rPr>
        <w:t>актом, содержащим положение об обеспечение безопасности участников образовательного процесса является</w:t>
      </w:r>
      <w:proofErr w:type="gramEnd"/>
      <w:r w:rsidRPr="00696D82">
        <w:rPr>
          <w:szCs w:val="24"/>
          <w:lang w:eastAsia="ru-RU"/>
        </w:rPr>
        <w:t xml:space="preserve"> закон РФ «Об образовании», 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</w:r>
    </w:p>
    <w:p w:rsidR="001B7771" w:rsidRPr="00696D82" w:rsidRDefault="001B7771" w:rsidP="00696D82">
      <w:pPr>
        <w:spacing w:after="0" w:line="240" w:lineRule="auto"/>
        <w:jc w:val="both"/>
        <w:rPr>
          <w:szCs w:val="24"/>
          <w:lang w:eastAsia="ru-RU"/>
        </w:rPr>
      </w:pPr>
      <w:r w:rsidRPr="00696D82">
        <w:rPr>
          <w:szCs w:val="24"/>
          <w:lang w:eastAsia="ru-RU"/>
        </w:rPr>
        <w:t>Основными направлениями деятельности администрации детского сада по обеспечению безопасности в детском саду является:</w:t>
      </w:r>
    </w:p>
    <w:p w:rsidR="001B7771" w:rsidRPr="00696D82" w:rsidRDefault="001B7771" w:rsidP="00696D82">
      <w:pPr>
        <w:spacing w:after="0" w:line="240" w:lineRule="auto"/>
        <w:jc w:val="both"/>
        <w:rPr>
          <w:szCs w:val="24"/>
          <w:lang w:eastAsia="ru-RU"/>
        </w:rPr>
      </w:pPr>
      <w:r w:rsidRPr="00696D82">
        <w:rPr>
          <w:szCs w:val="24"/>
          <w:lang w:eastAsia="ru-RU"/>
        </w:rPr>
        <w:t>- пожарная безопасность</w:t>
      </w:r>
    </w:p>
    <w:p w:rsidR="001B7771" w:rsidRPr="00696D82" w:rsidRDefault="001B7771" w:rsidP="00696D82">
      <w:pPr>
        <w:spacing w:after="0" w:line="240" w:lineRule="auto"/>
        <w:jc w:val="both"/>
        <w:rPr>
          <w:szCs w:val="24"/>
          <w:lang w:eastAsia="ru-RU"/>
        </w:rPr>
      </w:pPr>
      <w:r w:rsidRPr="00696D82">
        <w:rPr>
          <w:szCs w:val="24"/>
          <w:lang w:eastAsia="ru-RU"/>
        </w:rPr>
        <w:t>- антитеррористическая безопасность</w:t>
      </w:r>
    </w:p>
    <w:p w:rsidR="001B7771" w:rsidRPr="00696D82" w:rsidRDefault="001B7771" w:rsidP="00696D82">
      <w:pPr>
        <w:spacing w:after="0" w:line="240" w:lineRule="auto"/>
        <w:jc w:val="both"/>
        <w:rPr>
          <w:szCs w:val="24"/>
          <w:lang w:eastAsia="ru-RU"/>
        </w:rPr>
      </w:pPr>
      <w:r w:rsidRPr="00696D82">
        <w:rPr>
          <w:szCs w:val="24"/>
          <w:lang w:eastAsia="ru-RU"/>
        </w:rPr>
        <w:t>- обеспечение выполнения санитарно-гигиенических требований</w:t>
      </w:r>
    </w:p>
    <w:p w:rsidR="001B7771" w:rsidRPr="00696D82" w:rsidRDefault="001B7771" w:rsidP="00696D82">
      <w:pPr>
        <w:spacing w:after="0" w:line="240" w:lineRule="auto"/>
        <w:jc w:val="both"/>
        <w:rPr>
          <w:szCs w:val="24"/>
          <w:lang w:eastAsia="ru-RU"/>
        </w:rPr>
      </w:pPr>
      <w:r w:rsidRPr="00696D82">
        <w:rPr>
          <w:szCs w:val="24"/>
          <w:lang w:eastAsia="ru-RU"/>
        </w:rPr>
        <w:t>- охрана труда</w:t>
      </w:r>
    </w:p>
    <w:p w:rsidR="001B7771" w:rsidRDefault="001B7771" w:rsidP="00696D82">
      <w:pPr>
        <w:spacing w:after="0" w:line="24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 течение 2012-2013</w:t>
      </w:r>
      <w:r w:rsidRPr="00696D82">
        <w:rPr>
          <w:szCs w:val="24"/>
          <w:lang w:eastAsia="ru-RU"/>
        </w:rPr>
        <w:t xml:space="preserve"> года приобретены и поддерживаются в состоянии постоянной готовности первичные средст</w:t>
      </w:r>
      <w:r>
        <w:rPr>
          <w:szCs w:val="24"/>
          <w:lang w:eastAsia="ru-RU"/>
        </w:rPr>
        <w:t xml:space="preserve">ва пожаротушения: огнетушители. </w:t>
      </w:r>
    </w:p>
    <w:p w:rsidR="001B7771" w:rsidRDefault="001B7771" w:rsidP="00696D82">
      <w:pPr>
        <w:spacing w:after="0" w:line="240" w:lineRule="auto"/>
        <w:jc w:val="both"/>
        <w:rPr>
          <w:szCs w:val="24"/>
          <w:lang w:eastAsia="ru-RU"/>
        </w:rPr>
      </w:pPr>
      <w:r w:rsidRPr="00696D82">
        <w:rPr>
          <w:szCs w:val="24"/>
          <w:lang w:eastAsia="ru-RU"/>
        </w:rPr>
        <w:lastRenderedPageBreak/>
        <w:t>Соблюдаются требования к содержанию эвакуационных выходов</w:t>
      </w:r>
      <w:r>
        <w:rPr>
          <w:szCs w:val="24"/>
          <w:lang w:eastAsia="ru-RU"/>
        </w:rPr>
        <w:t xml:space="preserve"> (установлены новые табло-5 шт.)</w:t>
      </w:r>
      <w:r w:rsidRPr="00696D82">
        <w:rPr>
          <w:szCs w:val="24"/>
          <w:lang w:eastAsia="ru-RU"/>
        </w:rPr>
        <w:t xml:space="preserve">. </w:t>
      </w:r>
      <w:r>
        <w:rPr>
          <w:szCs w:val="24"/>
          <w:lang w:eastAsia="ru-RU"/>
        </w:rPr>
        <w:t xml:space="preserve">Установлена новая </w:t>
      </w:r>
      <w:proofErr w:type="spellStart"/>
      <w:r>
        <w:rPr>
          <w:szCs w:val="24"/>
          <w:lang w:eastAsia="ru-RU"/>
        </w:rPr>
        <w:t>пож</w:t>
      </w:r>
      <w:proofErr w:type="spellEnd"/>
      <w:r>
        <w:rPr>
          <w:szCs w:val="24"/>
          <w:lang w:eastAsia="ru-RU"/>
        </w:rPr>
        <w:t>. сигнализация в здании яслей.</w:t>
      </w:r>
    </w:p>
    <w:p w:rsidR="001B7771" w:rsidRDefault="001B7771" w:rsidP="00696D82">
      <w:pPr>
        <w:spacing w:after="0" w:line="240" w:lineRule="auto"/>
        <w:jc w:val="both"/>
        <w:rPr>
          <w:szCs w:val="24"/>
          <w:lang w:eastAsia="ru-RU"/>
        </w:rPr>
      </w:pPr>
      <w:r w:rsidRPr="00696D82">
        <w:rPr>
          <w:szCs w:val="24"/>
          <w:lang w:eastAsia="ru-RU"/>
        </w:rPr>
        <w:t>В целях соблюдения антитеррористической безопасности в д</w:t>
      </w:r>
      <w:r>
        <w:rPr>
          <w:szCs w:val="24"/>
          <w:lang w:eastAsia="ru-RU"/>
        </w:rPr>
        <w:t>етском саду планируется установить</w:t>
      </w:r>
      <w:r w:rsidRPr="00696D82">
        <w:rPr>
          <w:szCs w:val="24"/>
          <w:lang w:eastAsia="ru-RU"/>
        </w:rPr>
        <w:t xml:space="preserve"> сигнал тревожной кнопки. </w:t>
      </w:r>
      <w:r>
        <w:rPr>
          <w:szCs w:val="24"/>
          <w:lang w:eastAsia="ru-RU"/>
        </w:rPr>
        <w:t>В начале учебного года был издан приказ о соблюдении мер по охране жизнедеятельности детей, соблюдается режим закрытия учреждения.</w:t>
      </w:r>
    </w:p>
    <w:p w:rsidR="001B7771" w:rsidRPr="00696D82" w:rsidRDefault="001B7771" w:rsidP="00696D82">
      <w:pPr>
        <w:spacing w:after="0" w:line="240" w:lineRule="auto"/>
        <w:jc w:val="both"/>
        <w:rPr>
          <w:szCs w:val="24"/>
          <w:lang w:eastAsia="ru-RU"/>
        </w:rPr>
      </w:pPr>
      <w:r w:rsidRPr="00696D82">
        <w:rPr>
          <w:szCs w:val="24"/>
          <w:lang w:eastAsia="ru-RU"/>
        </w:rPr>
        <w:t>Главной целью по охране труда в детском саду является создание и обеспечение здоровых и безопасных условий труда, сохранение жизни и здоровья воспитанников и работающих в процессе труда, воспитания и организованного отдыха, создание оптимального режима труда обучения и организованного отдыха.</w:t>
      </w:r>
    </w:p>
    <w:p w:rsidR="001B7771" w:rsidRPr="00696D82" w:rsidRDefault="001B7771" w:rsidP="00696D82">
      <w:pPr>
        <w:spacing w:after="0" w:line="24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 течение года несчастных случаев с детьми и персоналом не было.</w:t>
      </w:r>
    </w:p>
    <w:p w:rsidR="001B7771" w:rsidRDefault="001B7771" w:rsidP="00595108">
      <w:pPr>
        <w:spacing w:after="0" w:line="240" w:lineRule="auto"/>
        <w:ind w:firstLine="709"/>
        <w:jc w:val="both"/>
        <w:rPr>
          <w:b/>
          <w:i/>
          <w:color w:val="0070C0"/>
        </w:rPr>
      </w:pPr>
    </w:p>
    <w:p w:rsidR="001B7771" w:rsidRDefault="001B7771" w:rsidP="00595108">
      <w:pPr>
        <w:spacing w:after="0" w:line="240" w:lineRule="auto"/>
        <w:ind w:firstLine="709"/>
        <w:jc w:val="both"/>
        <w:rPr>
          <w:b/>
          <w:i/>
          <w:color w:val="0070C0"/>
        </w:rPr>
      </w:pPr>
      <w:r>
        <w:rPr>
          <w:b/>
          <w:i/>
          <w:color w:val="0070C0"/>
        </w:rPr>
        <w:t>11.ОСНОВНЫЕ СОХРАНЯЮЩИЕСЯ ПРОБЛЕМЫ И НАПРАВЛЕНИЯ БЛИЗЖАЙШЕГО РАЗВИТИЯ.</w:t>
      </w:r>
    </w:p>
    <w:p w:rsidR="001B7771" w:rsidRDefault="001B7771" w:rsidP="00595108">
      <w:pPr>
        <w:spacing w:after="0" w:line="240" w:lineRule="auto"/>
        <w:ind w:firstLine="709"/>
        <w:jc w:val="both"/>
        <w:rPr>
          <w:b/>
          <w:i/>
          <w:color w:val="0070C0"/>
        </w:rPr>
      </w:pPr>
    </w:p>
    <w:p w:rsidR="001B7771" w:rsidRDefault="001B7771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МКДОУ № 28 –50 лет, в связи с этим создаются проблемы: несоответствие современным требованиям </w:t>
      </w:r>
      <w:proofErr w:type="spellStart"/>
      <w:r>
        <w:rPr>
          <w:szCs w:val="24"/>
        </w:rPr>
        <w:t>Роспотребнадзора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Пожнадзора</w:t>
      </w:r>
      <w:proofErr w:type="spellEnd"/>
      <w:r>
        <w:rPr>
          <w:szCs w:val="24"/>
        </w:rPr>
        <w:t>.</w:t>
      </w:r>
    </w:p>
    <w:p w:rsidR="001B7771" w:rsidRDefault="001B7771" w:rsidP="00595108">
      <w:pPr>
        <w:spacing w:after="0" w:line="240" w:lineRule="auto"/>
        <w:ind w:firstLine="709"/>
        <w:jc w:val="both"/>
        <w:rPr>
          <w:szCs w:val="24"/>
        </w:rPr>
      </w:pPr>
    </w:p>
    <w:p w:rsidR="001B7771" w:rsidRDefault="001B7771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Для нормального функционирования ДОУ необходимо следующее:</w:t>
      </w:r>
    </w:p>
    <w:p w:rsidR="00924515" w:rsidRDefault="00924515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Подготовка отдельного мед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к</w:t>
      </w:r>
      <w:proofErr w:type="gramEnd"/>
      <w:r>
        <w:rPr>
          <w:szCs w:val="24"/>
        </w:rPr>
        <w:t>абинета.</w:t>
      </w:r>
    </w:p>
    <w:p w:rsidR="00924515" w:rsidRDefault="00924515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Ремонт пожарных лестниц.</w:t>
      </w:r>
    </w:p>
    <w:p w:rsidR="00924515" w:rsidRDefault="00924515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Ремонт изгороди.</w:t>
      </w:r>
    </w:p>
    <w:p w:rsidR="00924515" w:rsidRDefault="00924515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Ремонт тротуаров.</w:t>
      </w:r>
    </w:p>
    <w:p w:rsidR="00924515" w:rsidRDefault="00924515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Приобретение дозаторов жидкого мыла и </w:t>
      </w:r>
      <w:proofErr w:type="spellStart"/>
      <w:r>
        <w:rPr>
          <w:szCs w:val="24"/>
        </w:rPr>
        <w:t>дез</w:t>
      </w:r>
      <w:proofErr w:type="spellEnd"/>
      <w:r>
        <w:rPr>
          <w:szCs w:val="24"/>
        </w:rPr>
        <w:t>. средства и  для мытья рук                  сотрудников.</w:t>
      </w:r>
    </w:p>
    <w:p w:rsidR="001B7771" w:rsidRDefault="00924515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 Замена оконных блоков в здании яслей, в умывальных комнатах младшей и старшей групп и спальной ст. группы.</w:t>
      </w:r>
    </w:p>
    <w:p w:rsidR="00924515" w:rsidRDefault="00924515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Замена полов на бетонированные в буфетных ст.гр</w:t>
      </w:r>
      <w:proofErr w:type="gramStart"/>
      <w:r>
        <w:rPr>
          <w:szCs w:val="24"/>
        </w:rPr>
        <w:t>.и</w:t>
      </w:r>
      <w:proofErr w:type="gramEnd"/>
      <w:r>
        <w:rPr>
          <w:szCs w:val="24"/>
        </w:rPr>
        <w:t xml:space="preserve"> мл гр.</w:t>
      </w:r>
    </w:p>
    <w:p w:rsidR="00924515" w:rsidRDefault="00924515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Капитальный ремонт умывальных комнат ст.гр. и </w:t>
      </w:r>
      <w:proofErr w:type="spellStart"/>
      <w:r>
        <w:rPr>
          <w:szCs w:val="24"/>
        </w:rPr>
        <w:t>мл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р</w:t>
      </w:r>
      <w:proofErr w:type="spellEnd"/>
      <w:r>
        <w:rPr>
          <w:szCs w:val="24"/>
        </w:rPr>
        <w:t>.</w:t>
      </w:r>
    </w:p>
    <w:p w:rsidR="00924515" w:rsidRDefault="00924515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Строительство теневого навеса на участке</w:t>
      </w:r>
      <w:proofErr w:type="gramStart"/>
      <w:r>
        <w:rPr>
          <w:szCs w:val="24"/>
        </w:rPr>
        <w:t xml:space="preserve"> .</w:t>
      </w:r>
      <w:proofErr w:type="gramEnd"/>
    </w:p>
    <w:p w:rsidR="00924515" w:rsidRDefault="00924515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Ремонт крылец.</w:t>
      </w:r>
    </w:p>
    <w:p w:rsidR="00924515" w:rsidRDefault="00924515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Ремонт 2-х навесов над дверями </w:t>
      </w:r>
      <w:proofErr w:type="gramStart"/>
      <w:r>
        <w:rPr>
          <w:szCs w:val="24"/>
        </w:rPr>
        <w:t xml:space="preserve">( </w:t>
      </w:r>
      <w:proofErr w:type="gramEnd"/>
      <w:r>
        <w:rPr>
          <w:szCs w:val="24"/>
        </w:rPr>
        <w:t>кухня и прачечная).</w:t>
      </w:r>
    </w:p>
    <w:p w:rsidR="00924515" w:rsidRDefault="00924515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Замена электросчётчиков -3 шт.</w:t>
      </w:r>
    </w:p>
    <w:p w:rsidR="00924515" w:rsidRDefault="00924515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5247F0">
        <w:rPr>
          <w:szCs w:val="24"/>
        </w:rPr>
        <w:t xml:space="preserve">Замена светильников на более </w:t>
      </w:r>
      <w:proofErr w:type="gramStart"/>
      <w:r w:rsidR="005247F0">
        <w:rPr>
          <w:szCs w:val="24"/>
        </w:rPr>
        <w:t>мощные</w:t>
      </w:r>
      <w:proofErr w:type="gramEnd"/>
      <w:r w:rsidR="005247F0">
        <w:rPr>
          <w:szCs w:val="24"/>
        </w:rPr>
        <w:t xml:space="preserve"> в яслях.</w:t>
      </w:r>
    </w:p>
    <w:p w:rsidR="005247F0" w:rsidRDefault="005247F0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 Приобретение кухонного инвентаря на пищеблоке.</w:t>
      </w:r>
    </w:p>
    <w:p w:rsidR="005247F0" w:rsidRDefault="005247F0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Замена вытяжного зонта на пищеблоке.</w:t>
      </w:r>
    </w:p>
    <w:p w:rsidR="001B7771" w:rsidRDefault="001B7771" w:rsidP="005247F0">
      <w:pPr>
        <w:spacing w:after="0" w:line="240" w:lineRule="auto"/>
        <w:jc w:val="both"/>
        <w:rPr>
          <w:szCs w:val="24"/>
        </w:rPr>
      </w:pPr>
    </w:p>
    <w:p w:rsidR="001B7771" w:rsidRDefault="001B7771" w:rsidP="00595108">
      <w:pPr>
        <w:spacing w:after="0" w:line="240" w:lineRule="auto"/>
        <w:ind w:firstLine="709"/>
        <w:jc w:val="both"/>
        <w:rPr>
          <w:szCs w:val="24"/>
        </w:rPr>
      </w:pPr>
    </w:p>
    <w:p w:rsidR="001B7771" w:rsidRDefault="001B7771" w:rsidP="00595108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 целях обеспечения безопасности необходимо постоянное уличное освещение.</w:t>
      </w:r>
    </w:p>
    <w:p w:rsidR="001B7771" w:rsidRDefault="001B7771" w:rsidP="00595108">
      <w:pPr>
        <w:spacing w:after="0" w:line="240" w:lineRule="auto"/>
        <w:ind w:firstLine="709"/>
        <w:jc w:val="both"/>
        <w:rPr>
          <w:szCs w:val="24"/>
        </w:rPr>
      </w:pPr>
    </w:p>
    <w:p w:rsidR="001B7771" w:rsidRPr="00A17761" w:rsidRDefault="001B7771" w:rsidP="00A17761">
      <w:pPr>
        <w:tabs>
          <w:tab w:val="num" w:pos="567"/>
        </w:tabs>
        <w:spacing w:after="0" w:line="240" w:lineRule="auto"/>
        <w:ind w:left="567" w:hanging="425"/>
        <w:jc w:val="both"/>
        <w:rPr>
          <w:sz w:val="20"/>
          <w:szCs w:val="20"/>
          <w:lang w:eastAsia="ru-RU"/>
        </w:rPr>
      </w:pPr>
    </w:p>
    <w:p w:rsidR="001B7771" w:rsidRPr="00595108" w:rsidRDefault="001B7771" w:rsidP="00595108">
      <w:pPr>
        <w:spacing w:after="0" w:line="240" w:lineRule="auto"/>
        <w:ind w:firstLine="709"/>
        <w:jc w:val="both"/>
        <w:rPr>
          <w:szCs w:val="24"/>
        </w:rPr>
      </w:pPr>
    </w:p>
    <w:sectPr w:rsidR="001B7771" w:rsidRPr="00595108" w:rsidSect="00840EA3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0070C0"/>
        <w:left w:val="thinThick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33D0B"/>
    <w:multiLevelType w:val="hybridMultilevel"/>
    <w:tmpl w:val="097AC8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C47D1B"/>
    <w:multiLevelType w:val="hybridMultilevel"/>
    <w:tmpl w:val="80247E12"/>
    <w:lvl w:ilvl="0" w:tplc="5FFA87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090D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F3F251F"/>
    <w:multiLevelType w:val="hybridMultilevel"/>
    <w:tmpl w:val="BB36B6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7D7144"/>
    <w:multiLevelType w:val="hybridMultilevel"/>
    <w:tmpl w:val="04A0D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BC39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ED331EA"/>
    <w:multiLevelType w:val="hybridMultilevel"/>
    <w:tmpl w:val="261EC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870FC"/>
    <w:multiLevelType w:val="hybridMultilevel"/>
    <w:tmpl w:val="7FBE3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2DEC"/>
    <w:multiLevelType w:val="hybridMultilevel"/>
    <w:tmpl w:val="0AB05F7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DB2771"/>
    <w:multiLevelType w:val="hybridMultilevel"/>
    <w:tmpl w:val="F6E66204"/>
    <w:lvl w:ilvl="0" w:tplc="0818D5F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F6D6E9C"/>
    <w:multiLevelType w:val="hybridMultilevel"/>
    <w:tmpl w:val="6AFEF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7D56B5"/>
    <w:multiLevelType w:val="hybridMultilevel"/>
    <w:tmpl w:val="696845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69D9"/>
    <w:rsid w:val="00080B5C"/>
    <w:rsid w:val="00091BD9"/>
    <w:rsid w:val="000A1477"/>
    <w:rsid w:val="000D2127"/>
    <w:rsid w:val="000F6F0C"/>
    <w:rsid w:val="001042C2"/>
    <w:rsid w:val="0011437A"/>
    <w:rsid w:val="00155B05"/>
    <w:rsid w:val="00155EF4"/>
    <w:rsid w:val="00167B1F"/>
    <w:rsid w:val="001B7771"/>
    <w:rsid w:val="001C01D9"/>
    <w:rsid w:val="001E69D9"/>
    <w:rsid w:val="002506AA"/>
    <w:rsid w:val="00281457"/>
    <w:rsid w:val="0033704E"/>
    <w:rsid w:val="00344E36"/>
    <w:rsid w:val="00360F76"/>
    <w:rsid w:val="00390176"/>
    <w:rsid w:val="00391618"/>
    <w:rsid w:val="003A3D1B"/>
    <w:rsid w:val="003C6847"/>
    <w:rsid w:val="003E5465"/>
    <w:rsid w:val="00416289"/>
    <w:rsid w:val="00432028"/>
    <w:rsid w:val="004B2567"/>
    <w:rsid w:val="00520A79"/>
    <w:rsid w:val="005247F0"/>
    <w:rsid w:val="00562FB6"/>
    <w:rsid w:val="00567AFB"/>
    <w:rsid w:val="00585CF9"/>
    <w:rsid w:val="00595108"/>
    <w:rsid w:val="005C466A"/>
    <w:rsid w:val="00617E5F"/>
    <w:rsid w:val="0064575C"/>
    <w:rsid w:val="006831B3"/>
    <w:rsid w:val="00696D82"/>
    <w:rsid w:val="006B2B2B"/>
    <w:rsid w:val="006E0D40"/>
    <w:rsid w:val="006F5FF1"/>
    <w:rsid w:val="007035D8"/>
    <w:rsid w:val="007179B6"/>
    <w:rsid w:val="00757776"/>
    <w:rsid w:val="00757941"/>
    <w:rsid w:val="007B0435"/>
    <w:rsid w:val="007C1418"/>
    <w:rsid w:val="00800756"/>
    <w:rsid w:val="008371DA"/>
    <w:rsid w:val="00840EA3"/>
    <w:rsid w:val="00842677"/>
    <w:rsid w:val="00847FA1"/>
    <w:rsid w:val="00861AE0"/>
    <w:rsid w:val="008757F7"/>
    <w:rsid w:val="008C3B4E"/>
    <w:rsid w:val="008D2320"/>
    <w:rsid w:val="008E51B2"/>
    <w:rsid w:val="00924515"/>
    <w:rsid w:val="009724F7"/>
    <w:rsid w:val="0099652C"/>
    <w:rsid w:val="009F6553"/>
    <w:rsid w:val="00A17761"/>
    <w:rsid w:val="00A647E2"/>
    <w:rsid w:val="00AE1D8B"/>
    <w:rsid w:val="00AE4156"/>
    <w:rsid w:val="00AF66C2"/>
    <w:rsid w:val="00B30F8B"/>
    <w:rsid w:val="00B33784"/>
    <w:rsid w:val="00B43F91"/>
    <w:rsid w:val="00C04200"/>
    <w:rsid w:val="00C1479D"/>
    <w:rsid w:val="00C238BA"/>
    <w:rsid w:val="00C64823"/>
    <w:rsid w:val="00C734BF"/>
    <w:rsid w:val="00C962CC"/>
    <w:rsid w:val="00CB2001"/>
    <w:rsid w:val="00CD2EEB"/>
    <w:rsid w:val="00CE0580"/>
    <w:rsid w:val="00CE4EDE"/>
    <w:rsid w:val="00D2218C"/>
    <w:rsid w:val="00D73D9C"/>
    <w:rsid w:val="00DF6A72"/>
    <w:rsid w:val="00E079F1"/>
    <w:rsid w:val="00E21F2E"/>
    <w:rsid w:val="00E42C31"/>
    <w:rsid w:val="00E45A9C"/>
    <w:rsid w:val="00EB485E"/>
    <w:rsid w:val="00EC11AE"/>
    <w:rsid w:val="00F13207"/>
    <w:rsid w:val="00F35D77"/>
    <w:rsid w:val="00FB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A3"/>
    <w:pPr>
      <w:spacing w:after="200" w:line="276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40EA3"/>
    <w:rPr>
      <w:rFonts w:eastAsia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840EA3"/>
    <w:rPr>
      <w:rFonts w:eastAsia="Times New Roman" w:cs="Times New Roman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84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40EA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AF66C2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3C68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CE4ED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20A7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D22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15</Pages>
  <Words>3705</Words>
  <Characters>26985</Characters>
  <Application>Microsoft Office Word</Application>
  <DocSecurity>0</DocSecurity>
  <Lines>224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2013-05-17T07:50:00Z</cp:lastPrinted>
  <dcterms:created xsi:type="dcterms:W3CDTF">2011-10-04T23:09:00Z</dcterms:created>
  <dcterms:modified xsi:type="dcterms:W3CDTF">2013-05-17T08:02:00Z</dcterms:modified>
</cp:coreProperties>
</file>